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rsidR="00AB57B4" w:rsidRPr="00985E97" w:rsidRDefault="00AB57B4" w:rsidP="00AB57B4">
      <w:pPr>
        <w:pStyle w:val="Tekstpodstawowy"/>
        <w:pageBreakBefore/>
        <w:tabs>
          <w:tab w:val="center" w:pos="4536"/>
          <w:tab w:val="right" w:pos="9072"/>
        </w:tabs>
        <w:jc w:val="right"/>
        <w:rPr>
          <w:b/>
          <w:szCs w:val="22"/>
          <w:lang w:val="pl-PL"/>
        </w:rPr>
      </w:pPr>
      <w:r w:rsidRPr="00985E97">
        <w:rPr>
          <w:b/>
          <w:szCs w:val="22"/>
        </w:rPr>
        <w:t>Zał. nr 4 do SIWZ</w:t>
      </w:r>
    </w:p>
    <w:p w:rsidR="00AB57B4" w:rsidRPr="00985E97" w:rsidRDefault="00AB57B4" w:rsidP="00AB57B4">
      <w:pPr>
        <w:pStyle w:val="Tekstpodstawowy"/>
        <w:tabs>
          <w:tab w:val="center" w:pos="4536"/>
          <w:tab w:val="right" w:pos="9072"/>
        </w:tabs>
        <w:rPr>
          <w:b/>
          <w:szCs w:val="22"/>
          <w:lang w:val="pl-PL"/>
        </w:rPr>
      </w:pPr>
    </w:p>
    <w:p w:rsidR="00AB57B4" w:rsidRPr="00985E97" w:rsidRDefault="00AB57B4" w:rsidP="00AB57B4">
      <w:pPr>
        <w:pStyle w:val="Tekstpodstawowy"/>
        <w:tabs>
          <w:tab w:val="center" w:pos="4536"/>
          <w:tab w:val="right" w:pos="9072"/>
        </w:tabs>
        <w:jc w:val="center"/>
        <w:rPr>
          <w:b/>
          <w:szCs w:val="22"/>
        </w:rPr>
      </w:pPr>
      <w:r w:rsidRPr="00985E97">
        <w:rPr>
          <w:b/>
          <w:szCs w:val="22"/>
        </w:rPr>
        <w:t>UMOWA (projekt)</w:t>
      </w:r>
    </w:p>
    <w:p w:rsidR="00AB57B4" w:rsidRPr="00985E97" w:rsidRDefault="00AB57B4" w:rsidP="00AB57B4">
      <w:pPr>
        <w:pStyle w:val="Tekstpodstawowy"/>
        <w:rPr>
          <w:szCs w:val="22"/>
        </w:rPr>
      </w:pPr>
    </w:p>
    <w:p w:rsidR="00AB57B4" w:rsidRPr="00E966BE" w:rsidRDefault="00AB57B4" w:rsidP="00AB57B4">
      <w:pPr>
        <w:pStyle w:val="Tekstpodstawowy"/>
        <w:rPr>
          <w:color w:val="FF0000"/>
          <w:szCs w:val="22"/>
          <w:lang w:val="pl-PL"/>
        </w:rPr>
      </w:pPr>
      <w:r w:rsidRPr="00985E97">
        <w:rPr>
          <w:szCs w:val="22"/>
        </w:rPr>
        <w:t xml:space="preserve">zawarta w dniu ……………..….  r. w </w:t>
      </w:r>
      <w:r w:rsidRPr="00985E97">
        <w:rPr>
          <w:szCs w:val="22"/>
          <w:lang w:val="pl-PL"/>
        </w:rPr>
        <w:t>Lubartowie</w:t>
      </w:r>
      <w:r w:rsidRPr="00985E97">
        <w:rPr>
          <w:szCs w:val="22"/>
        </w:rPr>
        <w:t xml:space="preserve"> pomiędzy Związ</w:t>
      </w:r>
      <w:r w:rsidRPr="00985E97">
        <w:rPr>
          <w:szCs w:val="22"/>
          <w:lang w:val="pl-PL"/>
        </w:rPr>
        <w:t>kiem</w:t>
      </w:r>
      <w:r w:rsidRPr="00985E97">
        <w:rPr>
          <w:szCs w:val="22"/>
        </w:rPr>
        <w:t xml:space="preserve"> Komunaln</w:t>
      </w:r>
      <w:r w:rsidRPr="00985E97">
        <w:rPr>
          <w:szCs w:val="22"/>
          <w:lang w:val="pl-PL"/>
        </w:rPr>
        <w:t>ym</w:t>
      </w:r>
      <w:r w:rsidRPr="00985E97">
        <w:rPr>
          <w:szCs w:val="22"/>
        </w:rPr>
        <w:t xml:space="preserve"> </w:t>
      </w:r>
      <w:r w:rsidRPr="00985E97">
        <w:rPr>
          <w:szCs w:val="22"/>
          <w:lang w:val="pl-PL"/>
        </w:rPr>
        <w:t>Gmin</w:t>
      </w:r>
      <w:r w:rsidRPr="00985E97">
        <w:rPr>
          <w:szCs w:val="22"/>
        </w:rPr>
        <w:t xml:space="preserve"> Ziemi Lubartowskiej,</w:t>
      </w:r>
      <w:r>
        <w:rPr>
          <w:szCs w:val="22"/>
          <w:lang w:val="pl-PL"/>
        </w:rPr>
        <w:br/>
      </w:r>
      <w:r w:rsidRPr="00985E97">
        <w:rPr>
          <w:szCs w:val="22"/>
          <w:lang w:val="pl-PL"/>
        </w:rPr>
        <w:t xml:space="preserve">ul. Lubelska </w:t>
      </w:r>
      <w:r>
        <w:rPr>
          <w:szCs w:val="22"/>
          <w:lang w:val="pl-PL"/>
        </w:rPr>
        <w:t>6</w:t>
      </w:r>
      <w:r w:rsidRPr="00985E97">
        <w:rPr>
          <w:szCs w:val="22"/>
          <w:lang w:val="pl-PL"/>
        </w:rPr>
        <w:t>8, 21-100 Lubartów</w:t>
      </w:r>
      <w:r>
        <w:rPr>
          <w:szCs w:val="22"/>
        </w:rPr>
        <w:t xml:space="preserve"> </w:t>
      </w:r>
      <w:r w:rsidRPr="00FB6E5A">
        <w:rPr>
          <w:color w:val="auto"/>
          <w:szCs w:val="22"/>
          <w:lang w:val="pl-PL"/>
        </w:rPr>
        <w:t xml:space="preserve">zwanym dalej Zamawiającym, </w:t>
      </w:r>
      <w:r w:rsidRPr="00FB6E5A">
        <w:rPr>
          <w:color w:val="auto"/>
          <w:szCs w:val="22"/>
        </w:rPr>
        <w:t>reprezentowanym przez</w:t>
      </w:r>
      <w:r w:rsidRPr="00E966BE">
        <w:rPr>
          <w:color w:val="FF0000"/>
          <w:szCs w:val="22"/>
        </w:rPr>
        <w:t>:</w:t>
      </w:r>
    </w:p>
    <w:p w:rsidR="00AB57B4" w:rsidRPr="00985E97" w:rsidRDefault="00AB57B4" w:rsidP="00AB57B4">
      <w:pPr>
        <w:pStyle w:val="Tekstpodstawowy"/>
        <w:rPr>
          <w:szCs w:val="22"/>
          <w:lang w:val="pl-PL"/>
        </w:rPr>
      </w:pPr>
      <w:r w:rsidRPr="00985E97">
        <w:rPr>
          <w:szCs w:val="22"/>
          <w:lang w:val="pl-PL"/>
        </w:rPr>
        <w:t xml:space="preserve">Przewodniczącego Zarządu – </w:t>
      </w:r>
      <w:r>
        <w:rPr>
          <w:szCs w:val="22"/>
          <w:lang w:val="pl-PL"/>
        </w:rPr>
        <w:t>Pawła Woźniaka</w:t>
      </w:r>
    </w:p>
    <w:p w:rsidR="00AB57B4" w:rsidRPr="00985E97" w:rsidRDefault="00AB57B4" w:rsidP="00AB57B4">
      <w:pPr>
        <w:pStyle w:val="Tekstpodstawowy"/>
        <w:rPr>
          <w:szCs w:val="22"/>
        </w:rPr>
      </w:pPr>
      <w:r w:rsidRPr="00985E97">
        <w:rPr>
          <w:szCs w:val="22"/>
          <w:lang w:val="pl-PL"/>
        </w:rPr>
        <w:t xml:space="preserve">Zastępcę Przewodniczącego Zarządu- </w:t>
      </w:r>
      <w:r>
        <w:rPr>
          <w:szCs w:val="22"/>
          <w:lang w:val="pl-PL"/>
        </w:rPr>
        <w:t>Dariusza Trąbkę</w:t>
      </w:r>
    </w:p>
    <w:p w:rsidR="00AB57B4" w:rsidRPr="00985E97" w:rsidRDefault="00AB57B4" w:rsidP="00AB57B4">
      <w:pPr>
        <w:pStyle w:val="Tekstpodstawowy"/>
        <w:rPr>
          <w:szCs w:val="22"/>
        </w:rPr>
      </w:pPr>
    </w:p>
    <w:p w:rsidR="00AB57B4" w:rsidRPr="00985E97" w:rsidRDefault="00AB57B4" w:rsidP="00AB57B4">
      <w:pPr>
        <w:pStyle w:val="Tekstpodstawowy"/>
        <w:jc w:val="center"/>
        <w:rPr>
          <w:szCs w:val="22"/>
        </w:rPr>
      </w:pPr>
      <w:r w:rsidRPr="00985E97">
        <w:rPr>
          <w:szCs w:val="22"/>
        </w:rPr>
        <w:t>a</w:t>
      </w:r>
    </w:p>
    <w:p w:rsidR="00AB57B4" w:rsidRPr="00985E97" w:rsidRDefault="00AB57B4" w:rsidP="00AB57B4">
      <w:pPr>
        <w:pStyle w:val="Tekstpodstawowy"/>
        <w:jc w:val="center"/>
        <w:rPr>
          <w:szCs w:val="22"/>
        </w:rPr>
      </w:pPr>
    </w:p>
    <w:p w:rsidR="00AB57B4" w:rsidRPr="00985E97" w:rsidRDefault="00AB57B4" w:rsidP="00AB57B4">
      <w:pPr>
        <w:pStyle w:val="Tekstpodstawowy"/>
        <w:rPr>
          <w:szCs w:val="22"/>
        </w:rPr>
      </w:pPr>
      <w:r w:rsidRPr="00985E97">
        <w:rPr>
          <w:szCs w:val="22"/>
        </w:rPr>
        <w:t>……………………………………………………………………………………………………………………………………………………………………………………………………</w:t>
      </w:r>
    </w:p>
    <w:p w:rsidR="00AB57B4" w:rsidRPr="00985E97" w:rsidRDefault="00AB57B4" w:rsidP="00AB57B4">
      <w:pPr>
        <w:pStyle w:val="Tekstpodstawowy"/>
        <w:rPr>
          <w:smallCaps/>
          <w:szCs w:val="22"/>
        </w:rPr>
      </w:pPr>
      <w:r w:rsidRPr="00985E97">
        <w:rPr>
          <w:szCs w:val="22"/>
        </w:rPr>
        <w:t>zwanym dalej Wykonawcą, reprezentowanym przez:</w:t>
      </w:r>
    </w:p>
    <w:p w:rsidR="00AB57B4" w:rsidRPr="00985E97" w:rsidRDefault="00AB57B4" w:rsidP="00AB57B4">
      <w:pPr>
        <w:pStyle w:val="Tekstpodstawowy"/>
        <w:rPr>
          <w:szCs w:val="22"/>
        </w:rPr>
      </w:pPr>
      <w:r w:rsidRPr="00985E97">
        <w:rPr>
          <w:smallCaps/>
          <w:szCs w:val="22"/>
        </w:rPr>
        <w:t>……………………………………………………………………………………………………………………………………………………………………………………………………</w:t>
      </w:r>
    </w:p>
    <w:p w:rsidR="00AB57B4" w:rsidRPr="00985E97" w:rsidRDefault="00AB57B4" w:rsidP="00AB57B4">
      <w:pPr>
        <w:pStyle w:val="Tekstpodstawowy"/>
        <w:rPr>
          <w:szCs w:val="22"/>
        </w:rPr>
      </w:pPr>
    </w:p>
    <w:p w:rsidR="00AB57B4" w:rsidRPr="00985E97" w:rsidRDefault="00AB57B4" w:rsidP="00AB57B4">
      <w:pPr>
        <w:pStyle w:val="Tekstpodstawowy"/>
        <w:rPr>
          <w:szCs w:val="22"/>
        </w:rPr>
      </w:pPr>
      <w:r w:rsidRPr="00985E97">
        <w:rPr>
          <w:szCs w:val="22"/>
        </w:rPr>
        <w:t xml:space="preserve">- wybranym w trybie przetargu nieograniczonego </w:t>
      </w:r>
    </w:p>
    <w:p w:rsidR="00AB57B4" w:rsidRPr="00985E97" w:rsidRDefault="00AB57B4" w:rsidP="00AB57B4">
      <w:pPr>
        <w:pStyle w:val="Tekstpodstawowy"/>
        <w:ind w:left="426" w:hanging="426"/>
        <w:jc w:val="center"/>
        <w:rPr>
          <w:szCs w:val="22"/>
        </w:rPr>
      </w:pPr>
    </w:p>
    <w:p w:rsidR="00AB57B4" w:rsidRPr="00985E97" w:rsidRDefault="00AB57B4" w:rsidP="00AB57B4">
      <w:pPr>
        <w:pStyle w:val="Tekstpodstawowy"/>
        <w:jc w:val="center"/>
        <w:rPr>
          <w:b/>
          <w:szCs w:val="22"/>
        </w:rPr>
      </w:pPr>
      <w:r w:rsidRPr="00985E97">
        <w:rPr>
          <w:szCs w:val="22"/>
        </w:rPr>
        <w:t>§ 1.</w:t>
      </w:r>
    </w:p>
    <w:p w:rsidR="00AB57B4" w:rsidRPr="00985E97" w:rsidRDefault="00AB57B4" w:rsidP="00AB57B4">
      <w:pPr>
        <w:jc w:val="both"/>
        <w:rPr>
          <w:rFonts w:ascii="Arial Narrow" w:hAnsi="Arial Narrow" w:cs="Arial Narrow"/>
        </w:rPr>
      </w:pPr>
      <w:r w:rsidRPr="00985E97">
        <w:rPr>
          <w:rFonts w:ascii="Arial Narrow" w:hAnsi="Arial Narrow" w:cs="Arial Narrow"/>
          <w:b/>
        </w:rPr>
        <w:t>1. Zamawiający</w:t>
      </w:r>
      <w:r w:rsidRPr="00985E97">
        <w:rPr>
          <w:rFonts w:ascii="Arial Narrow" w:hAnsi="Arial Narrow" w:cs="Arial Narrow"/>
        </w:rPr>
        <w:t xml:space="preserve"> zleca a </w:t>
      </w:r>
      <w:r w:rsidRPr="00985E97">
        <w:rPr>
          <w:rFonts w:ascii="Arial Narrow" w:hAnsi="Arial Narrow" w:cs="Arial Narrow"/>
          <w:b/>
        </w:rPr>
        <w:t>Wykonawca</w:t>
      </w:r>
      <w:r w:rsidRPr="00985E97">
        <w:rPr>
          <w:rFonts w:ascii="Arial Narrow" w:hAnsi="Arial Narrow" w:cs="Arial Narrow"/>
        </w:rPr>
        <w:t xml:space="preserve"> zobowiązuje się do: </w:t>
      </w:r>
    </w:p>
    <w:p w:rsidR="00AB57B4" w:rsidRPr="00985E97" w:rsidRDefault="00AB57B4" w:rsidP="00AB57B4">
      <w:pPr>
        <w:numPr>
          <w:ilvl w:val="0"/>
          <w:numId w:val="5"/>
        </w:numPr>
        <w:suppressAutoHyphens/>
        <w:spacing w:after="0" w:line="240" w:lineRule="auto"/>
        <w:jc w:val="both"/>
        <w:rPr>
          <w:rFonts w:ascii="Arial Narrow" w:hAnsi="Arial Narrow" w:cs="Arial Narrow"/>
        </w:rPr>
      </w:pPr>
      <w:r w:rsidRPr="00985E97">
        <w:rPr>
          <w:rFonts w:ascii="Arial Narrow" w:hAnsi="Arial Narrow" w:cs="Arial Narrow"/>
        </w:rPr>
        <w:t>utworzenia Punktu Selektywnego Zbierania Odpadów Komunalnych dla Związku Komunalnego Gmin Ziemi Lubartowskiej</w:t>
      </w:r>
      <w:r>
        <w:rPr>
          <w:rFonts w:ascii="Arial Narrow" w:hAnsi="Arial Narrow" w:cs="Arial Narrow"/>
        </w:rPr>
        <w:t xml:space="preserve">, zwanego dalej PSZOK lub Punkt oraz </w:t>
      </w:r>
      <w:r w:rsidRPr="00FB6E5A">
        <w:rPr>
          <w:rFonts w:ascii="Arial Narrow" w:hAnsi="Arial Narrow" w:cs="Arial Narrow"/>
        </w:rPr>
        <w:t>utworzenia,</w:t>
      </w:r>
      <w:r>
        <w:rPr>
          <w:rFonts w:ascii="Arial Narrow" w:hAnsi="Arial Narrow" w:cs="Arial Narrow"/>
        </w:rPr>
        <w:t xml:space="preserve"> w ramach PSZOK i w obrębie jego lokalizacji</w:t>
      </w:r>
      <w:r w:rsidRPr="00F34F3C">
        <w:rPr>
          <w:rFonts w:ascii="Arial Narrow" w:hAnsi="Arial Narrow" w:cs="Arial Narrow"/>
          <w:color w:val="FF0000"/>
        </w:rPr>
        <w:t xml:space="preserve">, </w:t>
      </w:r>
      <w:r w:rsidRPr="00FB6E5A">
        <w:rPr>
          <w:rFonts w:ascii="Arial Narrow" w:hAnsi="Arial Narrow" w:cs="Arial Narrow"/>
        </w:rPr>
        <w:t xml:space="preserve">Punktu Wymiany Drugie Życie, zwanego dalej PDŻ,  na terenie Miasta Lubartów, </w:t>
      </w:r>
      <w:r w:rsidRPr="00F30FBD">
        <w:rPr>
          <w:rFonts w:ascii="Arial Narrow" w:hAnsi="Arial Narrow" w:cs="Arial Narrow"/>
        </w:rPr>
        <w:t>Życie w okresie 01.01.2020r – 31.12.2021</w:t>
      </w:r>
    </w:p>
    <w:p w:rsidR="00AB57B4" w:rsidRPr="00985E97" w:rsidRDefault="00AB57B4" w:rsidP="00AB57B4">
      <w:pPr>
        <w:numPr>
          <w:ilvl w:val="0"/>
          <w:numId w:val="5"/>
        </w:numPr>
        <w:suppressAutoHyphens/>
        <w:spacing w:after="0" w:line="240" w:lineRule="auto"/>
        <w:jc w:val="both"/>
        <w:rPr>
          <w:rFonts w:ascii="Arial Narrow" w:hAnsi="Arial Narrow" w:cs="Arial Narrow"/>
        </w:rPr>
      </w:pPr>
      <w:r w:rsidRPr="00985E97">
        <w:rPr>
          <w:rFonts w:ascii="Arial Narrow" w:hAnsi="Arial Narrow" w:cs="Arial Narrow"/>
        </w:rPr>
        <w:t>prowadzenia Punktu Selektywnego Zbierania Odp</w:t>
      </w:r>
      <w:r>
        <w:rPr>
          <w:rFonts w:ascii="Arial Narrow" w:hAnsi="Arial Narrow" w:cs="Arial Narrow"/>
        </w:rPr>
        <w:t>adów Komunalnych oraz Punktu wymiany Drugie Życie w okresie 01.01.2020r – 31.12.2021</w:t>
      </w:r>
      <w:r w:rsidRPr="00985E97">
        <w:rPr>
          <w:rFonts w:ascii="Arial Narrow" w:hAnsi="Arial Narrow" w:cs="Arial Narrow"/>
        </w:rPr>
        <w:t>.</w:t>
      </w:r>
    </w:p>
    <w:p w:rsidR="00AB57B4" w:rsidRDefault="00AB57B4" w:rsidP="00AB57B4">
      <w:pPr>
        <w:pStyle w:val="Akapitzlist"/>
        <w:spacing w:line="276" w:lineRule="auto"/>
        <w:ind w:left="284" w:hanging="284"/>
        <w:jc w:val="both"/>
        <w:rPr>
          <w:rFonts w:ascii="Arial Narrow" w:hAnsi="Arial Narrow" w:cs="Arial Narrow"/>
          <w:sz w:val="22"/>
          <w:szCs w:val="22"/>
        </w:rPr>
      </w:pPr>
      <w:r w:rsidRPr="00985E97">
        <w:rPr>
          <w:rFonts w:ascii="Arial Narrow" w:hAnsi="Arial Narrow" w:cs="Arial Narrow"/>
          <w:sz w:val="22"/>
          <w:szCs w:val="22"/>
        </w:rPr>
        <w:t xml:space="preserve">2. </w:t>
      </w:r>
      <w:r w:rsidRPr="00FB6E5A">
        <w:rPr>
          <w:rFonts w:ascii="Arial Narrow" w:hAnsi="Arial Narrow" w:cs="Arial Narrow"/>
          <w:sz w:val="22"/>
          <w:szCs w:val="22"/>
        </w:rPr>
        <w:t xml:space="preserve">PSZOK </w:t>
      </w:r>
      <w:r>
        <w:rPr>
          <w:rFonts w:ascii="Arial Narrow" w:hAnsi="Arial Narrow" w:cs="Arial Narrow"/>
          <w:sz w:val="22"/>
          <w:szCs w:val="22"/>
        </w:rPr>
        <w:t xml:space="preserve">oraz PDŻ </w:t>
      </w:r>
      <w:r w:rsidRPr="00985E97">
        <w:rPr>
          <w:rFonts w:ascii="Arial Narrow" w:hAnsi="Arial Narrow" w:cs="Arial Narrow"/>
          <w:sz w:val="22"/>
          <w:szCs w:val="22"/>
        </w:rPr>
        <w:t>zlokalizowany będzie na działce nr ew. gruntu …….., zlokalizowanej przy ul. ……………… w …………... Wykonawca oświadcza, że lokalizacja spełnia wymogi określone w SIWZ i obowiązujących przepisach oraz że Wykonawca posiada prawo dysponowania terenem na cele związane z prowadzeniem PSZOK. Wykonawca ponosi wszelką odpowiedzial</w:t>
      </w:r>
      <w:r>
        <w:rPr>
          <w:rFonts w:ascii="Arial Narrow" w:hAnsi="Arial Narrow" w:cs="Arial Narrow"/>
          <w:sz w:val="22"/>
          <w:szCs w:val="22"/>
        </w:rPr>
        <w:t>ność z tytułu prowadzenia PSZOK.</w:t>
      </w:r>
    </w:p>
    <w:p w:rsidR="00AB57B4" w:rsidRPr="00CB15FE" w:rsidRDefault="00AB57B4" w:rsidP="00AB57B4">
      <w:pPr>
        <w:pStyle w:val="Akapitzlist"/>
        <w:spacing w:line="276" w:lineRule="auto"/>
        <w:ind w:left="284" w:hanging="284"/>
        <w:jc w:val="both"/>
        <w:rPr>
          <w:rFonts w:ascii="Arial Narrow" w:hAnsi="Arial Narrow" w:cs="Arial Narrow"/>
          <w:color w:val="FF0000"/>
          <w:sz w:val="22"/>
          <w:szCs w:val="22"/>
        </w:rPr>
      </w:pPr>
      <w:r w:rsidRPr="00FB6E5A">
        <w:rPr>
          <w:rFonts w:ascii="Arial Narrow" w:hAnsi="Arial Narrow" w:cs="Arial Narrow"/>
          <w:sz w:val="22"/>
          <w:szCs w:val="22"/>
        </w:rPr>
        <w:t>3.</w:t>
      </w:r>
      <w:r w:rsidRPr="00CB15FE">
        <w:rPr>
          <w:rFonts w:ascii="Arial Narrow" w:hAnsi="Arial Narrow" w:cs="Arial Narrow"/>
          <w:color w:val="FF0000"/>
          <w:sz w:val="22"/>
          <w:szCs w:val="22"/>
        </w:rPr>
        <w:t xml:space="preserve"> </w:t>
      </w:r>
      <w:r w:rsidRPr="00FB6E5A">
        <w:rPr>
          <w:rFonts w:ascii="Arial Narrow" w:hAnsi="Arial Narrow" w:cs="Arial Narrow"/>
          <w:sz w:val="22"/>
          <w:szCs w:val="22"/>
        </w:rPr>
        <w:t>Integralną część niniejszej umowy stanowi oferta Wykonawcy oraz Specyfikacja Istotnych Warunków Zamówienia.</w:t>
      </w:r>
    </w:p>
    <w:p w:rsidR="00AB57B4" w:rsidRPr="00985E97" w:rsidRDefault="00AB57B4" w:rsidP="00AB57B4">
      <w:pPr>
        <w:ind w:left="426" w:hanging="426"/>
        <w:jc w:val="center"/>
        <w:rPr>
          <w:rFonts w:ascii="Arial Narrow" w:hAnsi="Arial Narrow" w:cs="Arial Narrow"/>
        </w:rPr>
      </w:pPr>
    </w:p>
    <w:p w:rsidR="00AB57B4" w:rsidRPr="00985E97" w:rsidRDefault="00AB57B4" w:rsidP="00AB57B4">
      <w:pPr>
        <w:jc w:val="center"/>
        <w:rPr>
          <w:rFonts w:ascii="Arial Narrow" w:hAnsi="Arial Narrow" w:cs="Arial Narrow"/>
        </w:rPr>
      </w:pPr>
      <w:r w:rsidRPr="00985E97">
        <w:rPr>
          <w:rFonts w:ascii="Arial Narrow" w:hAnsi="Arial Narrow" w:cs="Arial Narrow"/>
        </w:rPr>
        <w:t>§ 2.</w:t>
      </w:r>
    </w:p>
    <w:p w:rsidR="00AB57B4" w:rsidRDefault="00AB57B4" w:rsidP="00AB57B4">
      <w:pPr>
        <w:pStyle w:val="Akapitzlist"/>
        <w:numPr>
          <w:ilvl w:val="0"/>
          <w:numId w:val="3"/>
        </w:numPr>
        <w:spacing w:line="276" w:lineRule="auto"/>
        <w:ind w:left="426" w:hanging="426"/>
        <w:jc w:val="both"/>
        <w:rPr>
          <w:rFonts w:ascii="Arial Narrow" w:hAnsi="Arial Narrow" w:cs="Arial Narrow"/>
          <w:sz w:val="22"/>
          <w:szCs w:val="22"/>
        </w:rPr>
      </w:pPr>
      <w:r>
        <w:rPr>
          <w:rFonts w:ascii="Arial Narrow" w:hAnsi="Arial Narrow" w:cs="Arial Narrow"/>
          <w:sz w:val="22"/>
          <w:szCs w:val="22"/>
        </w:rPr>
        <w:t>PSZOK oraz PDŻ będą zlokalizowane</w:t>
      </w:r>
      <w:r w:rsidRPr="00AD547A">
        <w:rPr>
          <w:rFonts w:ascii="Arial Narrow" w:hAnsi="Arial Narrow" w:cs="Arial Narrow"/>
          <w:sz w:val="22"/>
          <w:szCs w:val="22"/>
        </w:rPr>
        <w:t xml:space="preserve"> na ogrodzonym placu o powierzchni umożliwiającej rozmieszczenie kontenerów oraz swobodny dostęp do nich dla pojazdów odbierających i dostarczających  odpady</w:t>
      </w:r>
      <w:r>
        <w:rPr>
          <w:rFonts w:ascii="Arial Narrow" w:hAnsi="Arial Narrow" w:cs="Arial Narrow"/>
          <w:sz w:val="22"/>
          <w:szCs w:val="22"/>
        </w:rPr>
        <w:t>.</w:t>
      </w:r>
    </w:p>
    <w:p w:rsidR="00AB57B4" w:rsidRPr="00AD547A" w:rsidRDefault="00AB57B4" w:rsidP="00AB57B4">
      <w:pPr>
        <w:pStyle w:val="Akapitzlist"/>
        <w:numPr>
          <w:ilvl w:val="0"/>
          <w:numId w:val="3"/>
        </w:numPr>
        <w:spacing w:line="276" w:lineRule="auto"/>
        <w:ind w:left="426" w:hanging="426"/>
        <w:jc w:val="both"/>
        <w:rPr>
          <w:rFonts w:ascii="Arial Narrow" w:hAnsi="Arial Narrow" w:cs="Arial Narrow"/>
          <w:sz w:val="22"/>
          <w:szCs w:val="22"/>
        </w:rPr>
      </w:pPr>
      <w:r w:rsidRPr="00AD547A">
        <w:rPr>
          <w:rFonts w:ascii="Arial Narrow" w:hAnsi="Arial Narrow" w:cs="Arial Narrow"/>
          <w:sz w:val="22"/>
          <w:szCs w:val="22"/>
        </w:rPr>
        <w:t>Teren będzie oświetlony i monitorowany (lub co najmniej zamykany w porze nocnej), zabezpieczony przed dostępem osób nieuprawnionych, spełniający wy</w:t>
      </w:r>
      <w:r w:rsidRPr="00FB6E5A">
        <w:rPr>
          <w:rFonts w:ascii="Arial Narrow" w:hAnsi="Arial Narrow" w:cs="Arial Narrow"/>
          <w:sz w:val="22"/>
          <w:szCs w:val="22"/>
        </w:rPr>
        <w:t>ma</w:t>
      </w:r>
      <w:r w:rsidRPr="00AD547A">
        <w:rPr>
          <w:rFonts w:ascii="Arial Narrow" w:hAnsi="Arial Narrow" w:cs="Arial Narrow"/>
          <w:sz w:val="22"/>
          <w:szCs w:val="22"/>
        </w:rPr>
        <w:t xml:space="preserve">gania prawne dot. emisji hałasu i zanieczyszczeń, warunków sanitarnych i budowlanych. </w:t>
      </w:r>
    </w:p>
    <w:p w:rsidR="00AB57B4" w:rsidRPr="00985E97" w:rsidRDefault="00AB57B4" w:rsidP="00AB57B4">
      <w:pPr>
        <w:pStyle w:val="Akapitzlist"/>
        <w:spacing w:line="276" w:lineRule="auto"/>
        <w:ind w:left="426"/>
        <w:jc w:val="both"/>
        <w:rPr>
          <w:rFonts w:ascii="Arial Narrow" w:hAnsi="Arial Narrow" w:cs="Arial Narrow"/>
          <w:sz w:val="22"/>
          <w:szCs w:val="22"/>
        </w:rPr>
      </w:pPr>
    </w:p>
    <w:p w:rsidR="00AB57B4" w:rsidRPr="00985E97" w:rsidRDefault="00AB57B4" w:rsidP="00AB57B4">
      <w:pPr>
        <w:jc w:val="center"/>
        <w:rPr>
          <w:rFonts w:ascii="Arial Narrow" w:hAnsi="Arial Narrow" w:cs="Arial Narrow"/>
        </w:rPr>
      </w:pPr>
      <w:r w:rsidRPr="00985E97">
        <w:rPr>
          <w:rFonts w:ascii="Arial Narrow" w:hAnsi="Arial Narrow" w:cs="Arial Narrow"/>
        </w:rPr>
        <w:t>§ 3.</w:t>
      </w:r>
    </w:p>
    <w:p w:rsidR="00AB57B4" w:rsidRPr="00985E97" w:rsidRDefault="00AB57B4" w:rsidP="00AB57B4">
      <w:pPr>
        <w:pStyle w:val="Akapitzlist"/>
        <w:spacing w:line="276" w:lineRule="auto"/>
        <w:ind w:left="360"/>
        <w:jc w:val="both"/>
        <w:rPr>
          <w:rFonts w:ascii="Arial Narrow" w:hAnsi="Arial Narrow" w:cs="Arial Narrow"/>
          <w:sz w:val="22"/>
          <w:szCs w:val="22"/>
        </w:rPr>
      </w:pPr>
      <w:r w:rsidRPr="00985E97">
        <w:rPr>
          <w:rFonts w:ascii="Arial Narrow" w:hAnsi="Arial Narrow" w:cs="Arial Narrow"/>
          <w:sz w:val="22"/>
          <w:szCs w:val="22"/>
        </w:rPr>
        <w:t xml:space="preserve">1. </w:t>
      </w:r>
      <w:r>
        <w:rPr>
          <w:rFonts w:ascii="Arial Narrow" w:hAnsi="Arial Narrow" w:cs="Arial Narrow"/>
          <w:sz w:val="22"/>
          <w:szCs w:val="22"/>
        </w:rPr>
        <w:t>W P</w:t>
      </w:r>
      <w:r w:rsidRPr="00985E97">
        <w:rPr>
          <w:rFonts w:ascii="Arial Narrow" w:hAnsi="Arial Narrow" w:cs="Arial Narrow"/>
          <w:sz w:val="22"/>
          <w:szCs w:val="22"/>
        </w:rPr>
        <w:t xml:space="preserve">unkcie znajdować się będą wagi, w tym co najmniej:  </w:t>
      </w:r>
    </w:p>
    <w:p w:rsidR="00AB57B4" w:rsidRPr="00985E97" w:rsidRDefault="00AB57B4" w:rsidP="00AB57B4">
      <w:pPr>
        <w:pStyle w:val="Akapitzlist"/>
        <w:numPr>
          <w:ilvl w:val="0"/>
          <w:numId w:val="8"/>
        </w:numPr>
        <w:spacing w:line="276" w:lineRule="auto"/>
        <w:ind w:hanging="294"/>
        <w:jc w:val="both"/>
        <w:rPr>
          <w:rFonts w:ascii="Arial Narrow" w:hAnsi="Arial Narrow" w:cs="Arial Narrow"/>
          <w:sz w:val="22"/>
          <w:szCs w:val="22"/>
        </w:rPr>
      </w:pPr>
      <w:r w:rsidRPr="00985E97">
        <w:rPr>
          <w:rFonts w:ascii="Arial Narrow" w:hAnsi="Arial Narrow" w:cs="Arial Narrow"/>
          <w:sz w:val="22"/>
          <w:szCs w:val="22"/>
        </w:rPr>
        <w:t xml:space="preserve">waga umożliwiająca </w:t>
      </w:r>
      <w:r w:rsidRPr="008A656E">
        <w:rPr>
          <w:rFonts w:ascii="Arial Narrow" w:hAnsi="Arial Narrow" w:cs="Arial Narrow"/>
          <w:sz w:val="22"/>
          <w:szCs w:val="22"/>
        </w:rPr>
        <w:t>określenie wagi przyjmowanych</w:t>
      </w:r>
      <w:r w:rsidRPr="00985E97">
        <w:rPr>
          <w:rFonts w:ascii="Arial Narrow" w:hAnsi="Arial Narrow" w:cs="Arial Narrow"/>
          <w:sz w:val="22"/>
          <w:szCs w:val="22"/>
        </w:rPr>
        <w:t xml:space="preserve"> w Punkcie odpadów, </w:t>
      </w:r>
    </w:p>
    <w:p w:rsidR="00AB57B4" w:rsidRPr="00985E97" w:rsidRDefault="00AB57B4" w:rsidP="00AB57B4">
      <w:pPr>
        <w:pStyle w:val="Akapitzlist"/>
        <w:numPr>
          <w:ilvl w:val="0"/>
          <w:numId w:val="8"/>
        </w:numPr>
        <w:spacing w:line="276" w:lineRule="auto"/>
        <w:ind w:hanging="294"/>
        <w:jc w:val="both"/>
        <w:rPr>
          <w:rFonts w:ascii="Arial Narrow" w:hAnsi="Arial Narrow" w:cs="Arial Narrow"/>
          <w:sz w:val="22"/>
          <w:szCs w:val="22"/>
        </w:rPr>
      </w:pPr>
      <w:r w:rsidRPr="00985E97">
        <w:rPr>
          <w:rFonts w:ascii="Arial Narrow" w:hAnsi="Arial Narrow" w:cs="Arial Narrow"/>
          <w:sz w:val="22"/>
          <w:szCs w:val="22"/>
        </w:rPr>
        <w:t xml:space="preserve">waga analityczna z dokładnością do 0,1 kg na odpady o małych gabarytach i </w:t>
      </w:r>
      <w:r w:rsidRPr="00FB6E5A">
        <w:rPr>
          <w:rFonts w:ascii="Arial Narrow" w:hAnsi="Arial Narrow" w:cs="Arial Narrow"/>
          <w:sz w:val="22"/>
          <w:szCs w:val="22"/>
        </w:rPr>
        <w:t>niewielkiej</w:t>
      </w:r>
      <w:r w:rsidRPr="00E966BE">
        <w:rPr>
          <w:rFonts w:ascii="Arial Narrow" w:hAnsi="Arial Narrow" w:cs="Arial Narrow"/>
          <w:color w:val="FF0000"/>
          <w:sz w:val="22"/>
          <w:szCs w:val="22"/>
        </w:rPr>
        <w:t xml:space="preserve"> </w:t>
      </w:r>
      <w:r w:rsidRPr="008A656E">
        <w:rPr>
          <w:rFonts w:ascii="Arial Narrow" w:hAnsi="Arial Narrow" w:cs="Arial Narrow"/>
          <w:sz w:val="22"/>
          <w:szCs w:val="22"/>
        </w:rPr>
        <w:t>wadze</w:t>
      </w:r>
      <w:r w:rsidRPr="00985E97">
        <w:rPr>
          <w:rFonts w:ascii="Arial Narrow" w:hAnsi="Arial Narrow" w:cs="Arial Narrow"/>
          <w:sz w:val="22"/>
          <w:szCs w:val="22"/>
        </w:rPr>
        <w:t xml:space="preserve">,  np. leki, termometry. </w:t>
      </w:r>
    </w:p>
    <w:p w:rsidR="00AB57B4" w:rsidRPr="00985E97" w:rsidRDefault="00AB57B4" w:rsidP="00AB57B4">
      <w:pPr>
        <w:pStyle w:val="Akapitzlist"/>
        <w:spacing w:line="276" w:lineRule="auto"/>
        <w:ind w:left="360"/>
        <w:jc w:val="both"/>
        <w:rPr>
          <w:rFonts w:ascii="Arial Narrow" w:hAnsi="Arial Narrow" w:cs="Arial Narrow"/>
          <w:sz w:val="22"/>
          <w:szCs w:val="22"/>
        </w:rPr>
      </w:pPr>
      <w:r w:rsidRPr="00985E97">
        <w:rPr>
          <w:rFonts w:ascii="Arial Narrow" w:hAnsi="Arial Narrow" w:cs="Arial Narrow"/>
          <w:sz w:val="22"/>
          <w:szCs w:val="22"/>
        </w:rPr>
        <w:t xml:space="preserve">2. Punkt będzie wyposażony w odpowiednią ilość i rodzaj kontenerów i pojemników tj. co najmniej: </w:t>
      </w:r>
    </w:p>
    <w:p w:rsidR="00AB57B4" w:rsidRPr="00985E97" w:rsidRDefault="00AB57B4" w:rsidP="00AB57B4">
      <w:pPr>
        <w:pStyle w:val="Akapitzlist"/>
        <w:numPr>
          <w:ilvl w:val="0"/>
          <w:numId w:val="2"/>
        </w:numPr>
        <w:spacing w:line="276" w:lineRule="auto"/>
        <w:ind w:hanging="294"/>
        <w:jc w:val="both"/>
        <w:rPr>
          <w:rFonts w:ascii="Arial Narrow" w:hAnsi="Arial Narrow" w:cs="Arial Narrow"/>
          <w:sz w:val="22"/>
          <w:szCs w:val="22"/>
        </w:rPr>
      </w:pPr>
      <w:r w:rsidRPr="00985E97">
        <w:rPr>
          <w:rFonts w:ascii="Arial Narrow" w:hAnsi="Arial Narrow" w:cs="Arial Narrow"/>
          <w:sz w:val="22"/>
          <w:szCs w:val="22"/>
        </w:rPr>
        <w:lastRenderedPageBreak/>
        <w:t>2 szt. kontenerów o pojemności co najmniej 7 m</w:t>
      </w:r>
      <w:r w:rsidRPr="00985E97">
        <w:rPr>
          <w:rFonts w:ascii="Arial Narrow" w:hAnsi="Arial Narrow" w:cs="Arial Narrow"/>
          <w:sz w:val="22"/>
          <w:szCs w:val="22"/>
          <w:vertAlign w:val="superscript"/>
        </w:rPr>
        <w:t>3</w:t>
      </w:r>
      <w:r w:rsidRPr="00985E97">
        <w:rPr>
          <w:rFonts w:ascii="Arial Narrow" w:hAnsi="Arial Narrow" w:cs="Arial Narrow"/>
          <w:sz w:val="22"/>
          <w:szCs w:val="22"/>
        </w:rPr>
        <w:t xml:space="preserve"> (np. KP-7) z przeznaczeniem na odpady wielkogabarytowe oraz gruz budowlany, (dopuszcza się w zamian za kontenery utworzenie zabezpieczonych miejsc do magazynowania odpadów wielkogabarytowych oraz gruzu budowlanego)</w:t>
      </w:r>
    </w:p>
    <w:p w:rsidR="00AB57B4" w:rsidRPr="00985E97" w:rsidRDefault="00AB57B4" w:rsidP="00AB57B4">
      <w:pPr>
        <w:pStyle w:val="Akapitzlist"/>
        <w:numPr>
          <w:ilvl w:val="0"/>
          <w:numId w:val="2"/>
        </w:numPr>
        <w:spacing w:line="276" w:lineRule="auto"/>
        <w:ind w:hanging="294"/>
        <w:jc w:val="both"/>
        <w:rPr>
          <w:rFonts w:ascii="Arial Narrow" w:hAnsi="Arial Narrow" w:cs="Arial Narrow"/>
          <w:sz w:val="22"/>
          <w:szCs w:val="22"/>
        </w:rPr>
      </w:pPr>
      <w:r w:rsidRPr="00985E97">
        <w:rPr>
          <w:rFonts w:ascii="Arial Narrow" w:hAnsi="Arial Narrow" w:cs="Arial Narrow"/>
          <w:sz w:val="22"/>
          <w:szCs w:val="22"/>
        </w:rPr>
        <w:t>5 szt. pojemników o pojemności co najmniej 1,1 m</w:t>
      </w:r>
      <w:r w:rsidRPr="00985E97">
        <w:rPr>
          <w:rFonts w:ascii="Arial Narrow" w:hAnsi="Arial Narrow" w:cs="Arial Narrow"/>
          <w:sz w:val="22"/>
          <w:szCs w:val="22"/>
          <w:vertAlign w:val="superscript"/>
        </w:rPr>
        <w:t>3</w:t>
      </w:r>
      <w:r w:rsidRPr="00985E97">
        <w:rPr>
          <w:rFonts w:ascii="Arial Narrow" w:hAnsi="Arial Narrow" w:cs="Arial Narrow"/>
          <w:sz w:val="22"/>
          <w:szCs w:val="22"/>
        </w:rPr>
        <w:t xml:space="preserve"> z przeznaczeniem na odpady selektywnie zbierane tj.:</w:t>
      </w:r>
    </w:p>
    <w:p w:rsidR="00AB57B4" w:rsidRPr="00985E97" w:rsidRDefault="00AB57B4" w:rsidP="00AB57B4">
      <w:pPr>
        <w:pStyle w:val="Akapitzlist"/>
        <w:numPr>
          <w:ilvl w:val="0"/>
          <w:numId w:val="4"/>
        </w:numPr>
        <w:spacing w:line="276" w:lineRule="auto"/>
        <w:ind w:left="993" w:hanging="294"/>
        <w:jc w:val="both"/>
        <w:rPr>
          <w:rFonts w:ascii="Arial Narrow" w:hAnsi="Arial Narrow" w:cs="Arial Narrow"/>
          <w:sz w:val="22"/>
          <w:szCs w:val="22"/>
        </w:rPr>
      </w:pPr>
      <w:r w:rsidRPr="00985E97">
        <w:rPr>
          <w:rFonts w:ascii="Arial Narrow" w:hAnsi="Arial Narrow" w:cs="Arial Narrow"/>
          <w:sz w:val="22"/>
          <w:szCs w:val="22"/>
        </w:rPr>
        <w:t>papieru i tektury (w tym opakowań, gazet, czasopism itd.),</w:t>
      </w:r>
    </w:p>
    <w:p w:rsidR="00AB57B4" w:rsidRPr="00985E97" w:rsidRDefault="00AB57B4" w:rsidP="00AB57B4">
      <w:pPr>
        <w:pStyle w:val="Akapitzlist"/>
        <w:numPr>
          <w:ilvl w:val="0"/>
          <w:numId w:val="4"/>
        </w:numPr>
        <w:spacing w:line="276" w:lineRule="auto"/>
        <w:ind w:left="993" w:hanging="294"/>
        <w:jc w:val="both"/>
        <w:rPr>
          <w:rFonts w:ascii="Arial Narrow" w:hAnsi="Arial Narrow" w:cs="Arial Narrow"/>
          <w:sz w:val="22"/>
          <w:szCs w:val="22"/>
        </w:rPr>
      </w:pPr>
      <w:r w:rsidRPr="00985E97">
        <w:rPr>
          <w:rFonts w:ascii="Arial Narrow" w:hAnsi="Arial Narrow" w:cs="Arial Narrow"/>
          <w:sz w:val="22"/>
          <w:szCs w:val="22"/>
        </w:rPr>
        <w:t>tworzywa sztucznego, w tym opakowań,</w:t>
      </w:r>
    </w:p>
    <w:p w:rsidR="00AB57B4" w:rsidRPr="00985E97" w:rsidRDefault="00AB57B4" w:rsidP="00AB57B4">
      <w:pPr>
        <w:pStyle w:val="Akapitzlist"/>
        <w:numPr>
          <w:ilvl w:val="0"/>
          <w:numId w:val="4"/>
        </w:numPr>
        <w:spacing w:line="276" w:lineRule="auto"/>
        <w:ind w:left="993" w:hanging="294"/>
        <w:jc w:val="both"/>
        <w:rPr>
          <w:rFonts w:ascii="Arial Narrow" w:hAnsi="Arial Narrow" w:cs="Arial Narrow"/>
          <w:sz w:val="22"/>
          <w:szCs w:val="22"/>
        </w:rPr>
      </w:pPr>
      <w:r w:rsidRPr="00985E97">
        <w:rPr>
          <w:rFonts w:ascii="Arial Narrow" w:hAnsi="Arial Narrow" w:cs="Arial Narrow"/>
          <w:sz w:val="22"/>
          <w:szCs w:val="22"/>
        </w:rPr>
        <w:t>szkła i odpadów opakowaniowych ze szkła,</w:t>
      </w:r>
    </w:p>
    <w:p w:rsidR="00AB57B4" w:rsidRPr="00985E97" w:rsidRDefault="00AB57B4" w:rsidP="00AB57B4">
      <w:pPr>
        <w:pStyle w:val="Akapitzlist"/>
        <w:numPr>
          <w:ilvl w:val="0"/>
          <w:numId w:val="4"/>
        </w:numPr>
        <w:spacing w:line="276" w:lineRule="auto"/>
        <w:ind w:left="993" w:hanging="294"/>
        <w:jc w:val="both"/>
        <w:rPr>
          <w:rFonts w:ascii="Arial Narrow" w:hAnsi="Arial Narrow" w:cs="Arial Narrow"/>
          <w:sz w:val="22"/>
          <w:szCs w:val="22"/>
        </w:rPr>
      </w:pPr>
      <w:r w:rsidRPr="00985E97">
        <w:rPr>
          <w:rFonts w:ascii="Arial Narrow" w:hAnsi="Arial Narrow" w:cs="Arial Narrow"/>
          <w:sz w:val="22"/>
          <w:szCs w:val="22"/>
        </w:rPr>
        <w:t xml:space="preserve">metalu, w tym opakowań, </w:t>
      </w:r>
    </w:p>
    <w:p w:rsidR="00AB57B4" w:rsidRPr="00985E97" w:rsidRDefault="00AB57B4" w:rsidP="00AB57B4">
      <w:pPr>
        <w:pStyle w:val="Akapitzlist"/>
        <w:numPr>
          <w:ilvl w:val="0"/>
          <w:numId w:val="4"/>
        </w:numPr>
        <w:spacing w:line="276" w:lineRule="auto"/>
        <w:ind w:left="993" w:hanging="294"/>
        <w:jc w:val="both"/>
        <w:rPr>
          <w:rFonts w:ascii="Arial Narrow" w:hAnsi="Arial Narrow" w:cs="Arial Narrow"/>
          <w:sz w:val="22"/>
          <w:szCs w:val="22"/>
        </w:rPr>
      </w:pPr>
      <w:r w:rsidRPr="00985E97">
        <w:rPr>
          <w:rFonts w:ascii="Arial Narrow" w:hAnsi="Arial Narrow" w:cs="Arial Narrow"/>
          <w:sz w:val="22"/>
          <w:szCs w:val="22"/>
        </w:rPr>
        <w:t>opakowań wielomateriałowych,</w:t>
      </w:r>
    </w:p>
    <w:p w:rsidR="00AB57B4" w:rsidRPr="00985E97" w:rsidRDefault="00AB57B4" w:rsidP="00AB57B4">
      <w:pPr>
        <w:pStyle w:val="Akapitzlist"/>
        <w:numPr>
          <w:ilvl w:val="0"/>
          <w:numId w:val="2"/>
        </w:numPr>
        <w:spacing w:line="276" w:lineRule="auto"/>
        <w:ind w:hanging="294"/>
        <w:jc w:val="both"/>
        <w:rPr>
          <w:rFonts w:ascii="Arial Narrow" w:hAnsi="Arial Narrow" w:cs="Arial Narrow"/>
          <w:sz w:val="22"/>
          <w:szCs w:val="22"/>
        </w:rPr>
      </w:pPr>
      <w:r w:rsidRPr="00985E97">
        <w:rPr>
          <w:rFonts w:ascii="Arial Narrow" w:hAnsi="Arial Narrow" w:cs="Arial Narrow"/>
          <w:sz w:val="22"/>
          <w:szCs w:val="22"/>
        </w:rPr>
        <w:t>1 szt. kontenera na odpady ulegające biodegradacji, w tym opakowania ulegające biodegradacji, a także odpady zielone;</w:t>
      </w:r>
    </w:p>
    <w:p w:rsidR="00AB57B4" w:rsidRDefault="00AB57B4" w:rsidP="00AB57B4">
      <w:pPr>
        <w:pStyle w:val="Akapitzlist"/>
        <w:numPr>
          <w:ilvl w:val="0"/>
          <w:numId w:val="3"/>
        </w:numPr>
        <w:spacing w:line="276" w:lineRule="auto"/>
        <w:jc w:val="both"/>
        <w:rPr>
          <w:rFonts w:ascii="Arial Narrow" w:hAnsi="Arial Narrow" w:cs="Arial Narrow"/>
          <w:sz w:val="22"/>
          <w:szCs w:val="22"/>
        </w:rPr>
      </w:pPr>
      <w:r w:rsidRPr="00985E97">
        <w:rPr>
          <w:rFonts w:ascii="Arial Narrow" w:hAnsi="Arial Narrow" w:cs="Arial Narrow"/>
          <w:sz w:val="22"/>
          <w:szCs w:val="22"/>
        </w:rPr>
        <w:t xml:space="preserve">Na terenie Punktu zostanie zapewnione zabezpieczone miejsce do gromadzenia </w:t>
      </w:r>
      <w:r>
        <w:rPr>
          <w:rFonts w:ascii="Arial Narrow" w:hAnsi="Arial Narrow" w:cs="Arial Narrow"/>
          <w:sz w:val="22"/>
          <w:szCs w:val="22"/>
        </w:rPr>
        <w:t xml:space="preserve">specyficznych odpadów np. opon, papy, styropianu, itp. </w:t>
      </w:r>
    </w:p>
    <w:p w:rsidR="00AB57B4" w:rsidRDefault="00AB57B4" w:rsidP="00AB57B4">
      <w:pPr>
        <w:ind w:left="720" w:hanging="294"/>
        <w:jc w:val="both"/>
        <w:rPr>
          <w:rFonts w:ascii="Arial Narrow" w:hAnsi="Arial Narrow" w:cs="Arial Narrow"/>
        </w:rPr>
      </w:pPr>
      <w:r>
        <w:rPr>
          <w:rFonts w:ascii="Arial Narrow" w:hAnsi="Arial Narrow" w:cs="Arial Narrow"/>
        </w:rPr>
        <w:t xml:space="preserve">4.  Na terenie PSZOK zostanie zorganizowany Punkt Wymiany Drugie Życie. Zasadą funkcjonowania PDŻ jest pozostawianie przez mieszkańców rzeczy, przedmiotów, które mogą być użyte przez innych. Do Punktu Wymiany Drugie Życie będą przyjmowane przedmioty tj.: </w:t>
      </w:r>
    </w:p>
    <w:p w:rsidR="00AB57B4" w:rsidRDefault="00AB57B4" w:rsidP="00AB57B4">
      <w:pPr>
        <w:ind w:left="720" w:hanging="294"/>
        <w:jc w:val="both"/>
        <w:rPr>
          <w:rFonts w:ascii="Arial Narrow" w:hAnsi="Arial Narrow" w:cs="Arial Narrow"/>
        </w:rPr>
      </w:pPr>
      <w:r>
        <w:rPr>
          <w:rFonts w:ascii="Arial Narrow" w:hAnsi="Arial Narrow" w:cs="Arial Narrow"/>
        </w:rPr>
        <w:t>a) meble ( krzesła, tapczany, stoły, itp.)</w:t>
      </w:r>
    </w:p>
    <w:p w:rsidR="00AB57B4" w:rsidRDefault="00AB57B4" w:rsidP="00AB57B4">
      <w:pPr>
        <w:ind w:left="720" w:hanging="294"/>
        <w:jc w:val="both"/>
        <w:rPr>
          <w:rFonts w:ascii="Arial Narrow" w:hAnsi="Arial Narrow" w:cs="Arial Narrow"/>
        </w:rPr>
      </w:pPr>
      <w:r>
        <w:rPr>
          <w:rFonts w:ascii="Arial Narrow" w:hAnsi="Arial Narrow" w:cs="Arial Narrow"/>
        </w:rPr>
        <w:t xml:space="preserve">b) sprawny sprzęt elektroniczny i elektryczny ( telewizory, lodówki, itp.) </w:t>
      </w:r>
    </w:p>
    <w:p w:rsidR="00AB57B4" w:rsidRDefault="00AB57B4" w:rsidP="00AB57B4">
      <w:pPr>
        <w:ind w:left="720" w:hanging="294"/>
        <w:jc w:val="both"/>
        <w:rPr>
          <w:rFonts w:ascii="Arial Narrow" w:hAnsi="Arial Narrow" w:cs="Arial Narrow"/>
        </w:rPr>
      </w:pPr>
      <w:r>
        <w:rPr>
          <w:rFonts w:ascii="Arial Narrow" w:hAnsi="Arial Narrow" w:cs="Arial Narrow"/>
        </w:rPr>
        <w:t>c) rowery</w:t>
      </w:r>
    </w:p>
    <w:p w:rsidR="00AB57B4" w:rsidRDefault="00AB57B4" w:rsidP="00AB57B4">
      <w:pPr>
        <w:ind w:left="720" w:hanging="294"/>
        <w:jc w:val="both"/>
        <w:rPr>
          <w:rFonts w:ascii="Arial Narrow" w:hAnsi="Arial Narrow" w:cs="Arial Narrow"/>
        </w:rPr>
      </w:pPr>
      <w:r>
        <w:rPr>
          <w:rFonts w:ascii="Arial Narrow" w:hAnsi="Arial Narrow" w:cs="Arial Narrow"/>
        </w:rPr>
        <w:t xml:space="preserve">Do PDŻ przyjmowane i wydawane nieodpłatnie będą przedmioty sprawne, nieuszkodzone, czyste i nie stwarzające zagrożenia dla użytkowników. Z Punktu Drugie Życie może korzystać każda osoba, która zadeklaruje, że przekazany  przedmiot jest nieuszkodzony i nie stwarza zagrożenia dla użytkowników. Deklaracja jest  dokumentem uzupełniającym ewidencję przyjmowanych przedmiotów. </w:t>
      </w:r>
    </w:p>
    <w:p w:rsidR="00AB57B4" w:rsidRPr="00985E97" w:rsidRDefault="00AB57B4" w:rsidP="00AB57B4">
      <w:pPr>
        <w:pStyle w:val="Akapitzlist"/>
        <w:spacing w:line="276" w:lineRule="auto"/>
        <w:ind w:left="720"/>
        <w:jc w:val="both"/>
        <w:rPr>
          <w:rFonts w:ascii="Arial Narrow" w:hAnsi="Arial Narrow" w:cs="Arial Narrow"/>
          <w:sz w:val="22"/>
          <w:szCs w:val="22"/>
        </w:rPr>
      </w:pPr>
    </w:p>
    <w:p w:rsidR="00AB57B4" w:rsidRPr="00985E97" w:rsidRDefault="00AB57B4" w:rsidP="00AB57B4">
      <w:pPr>
        <w:jc w:val="center"/>
        <w:rPr>
          <w:rFonts w:ascii="Arial Narrow" w:hAnsi="Arial Narrow" w:cs="Arial Narrow"/>
        </w:rPr>
      </w:pPr>
    </w:p>
    <w:p w:rsidR="00AB57B4" w:rsidRPr="00985E97" w:rsidRDefault="00AB57B4" w:rsidP="00AB57B4">
      <w:pPr>
        <w:jc w:val="center"/>
        <w:rPr>
          <w:rFonts w:ascii="Arial Narrow" w:hAnsi="Arial Narrow" w:cs="Arial Narrow"/>
        </w:rPr>
      </w:pPr>
      <w:r w:rsidRPr="00985E97">
        <w:rPr>
          <w:rFonts w:ascii="Arial Narrow" w:hAnsi="Arial Narrow" w:cs="Arial Narrow"/>
        </w:rPr>
        <w:t>§ 4.</w:t>
      </w:r>
    </w:p>
    <w:p w:rsidR="00AB57B4" w:rsidRPr="00985E97" w:rsidRDefault="00AB57B4" w:rsidP="00AB57B4">
      <w:pPr>
        <w:numPr>
          <w:ilvl w:val="0"/>
          <w:numId w:val="7"/>
        </w:numPr>
        <w:suppressAutoHyphens/>
        <w:spacing w:after="0" w:line="240" w:lineRule="auto"/>
        <w:ind w:left="426" w:hanging="426"/>
        <w:jc w:val="both"/>
        <w:rPr>
          <w:rFonts w:ascii="Arial Narrow" w:hAnsi="Arial Narrow" w:cs="Arial Narrow"/>
        </w:rPr>
      </w:pPr>
      <w:r w:rsidRPr="00985E97">
        <w:rPr>
          <w:rFonts w:ascii="Arial Narrow" w:hAnsi="Arial Narrow" w:cs="Arial Narrow"/>
        </w:rPr>
        <w:t xml:space="preserve">Wykonawca w ramach prowadzenia Punktu Selektywnej Zbiórki Odpadów Komunalnych zobowiązany jest do: </w:t>
      </w:r>
    </w:p>
    <w:p w:rsidR="00AB57B4" w:rsidRPr="00F30FBD" w:rsidRDefault="00AB57B4" w:rsidP="00AB57B4">
      <w:pPr>
        <w:numPr>
          <w:ilvl w:val="0"/>
          <w:numId w:val="14"/>
        </w:numPr>
        <w:suppressAutoHyphens/>
        <w:spacing w:after="0" w:line="240" w:lineRule="auto"/>
        <w:jc w:val="both"/>
        <w:rPr>
          <w:rFonts w:ascii="Arial Narrow" w:hAnsi="Arial Narrow" w:cs="Arial Narrow"/>
        </w:rPr>
      </w:pPr>
      <w:r w:rsidRPr="00F30FBD">
        <w:rPr>
          <w:rFonts w:ascii="Arial Narrow" w:hAnsi="Arial Narrow" w:cs="Arial Narrow"/>
        </w:rPr>
        <w:t>odbioru odpadów od mieszkańców gmin członkowskich Związku Komunalnego Gmin Ziemi Lubartowskiej na terenie Miasta Lubartów przez co najmniej 48 godzin w tygodniu. PSZOK: otwarty będzie od poniedziałku do soboty od 10:00 -18:00. W godzinach otwarcia na terenie PSZOK będzie prowadzony również Punkt Drugie Życie, do którego mieszkańcy mogą oddać przedmioty nadające się do użycia lub je nieodpłatnie pobrać.</w:t>
      </w:r>
    </w:p>
    <w:p w:rsidR="00AB57B4" w:rsidRPr="00F30FBD" w:rsidRDefault="00AB57B4" w:rsidP="00AB57B4">
      <w:pPr>
        <w:numPr>
          <w:ilvl w:val="0"/>
          <w:numId w:val="14"/>
        </w:numPr>
        <w:suppressAutoHyphens/>
        <w:spacing w:after="0" w:line="240" w:lineRule="auto"/>
        <w:jc w:val="both"/>
        <w:rPr>
          <w:rFonts w:ascii="Arial Narrow" w:hAnsi="Arial Narrow" w:cs="Arial Narrow"/>
        </w:rPr>
      </w:pPr>
      <w:r w:rsidRPr="00F30FBD">
        <w:rPr>
          <w:rFonts w:ascii="Arial Narrow" w:hAnsi="Arial Narrow" w:cs="Arial Narrow"/>
        </w:rPr>
        <w:t>prowadzenia w formie elektronicznej edytowalnej (Excel) i papierowej ewidencji mieszkańców/właścicieli nieruchomości przekazujących odpady do PSZOK; Ewidencja ma być prowadzona oddzielnie dla właścicieli  nieruchomości zamieszkałych oraz właścicieli nieruchomości niezamieszkałych na których powstają odpady komunalne a także sumująca oba zestawienia.</w:t>
      </w:r>
    </w:p>
    <w:p w:rsidR="00AB57B4" w:rsidRPr="00F30FBD" w:rsidRDefault="00AB57B4" w:rsidP="00AB57B4">
      <w:pPr>
        <w:numPr>
          <w:ilvl w:val="0"/>
          <w:numId w:val="14"/>
        </w:numPr>
        <w:suppressAutoHyphens/>
        <w:spacing w:after="0" w:line="240" w:lineRule="auto"/>
        <w:jc w:val="both"/>
        <w:rPr>
          <w:rFonts w:ascii="Arial Narrow" w:hAnsi="Arial Narrow" w:cs="Arial Narrow"/>
        </w:rPr>
      </w:pPr>
      <w:r w:rsidRPr="00F30FBD">
        <w:rPr>
          <w:rFonts w:ascii="Arial Narrow" w:hAnsi="Arial Narrow" w:cs="Arial Narrow"/>
        </w:rPr>
        <w:t xml:space="preserve">prowadzenia w formie elektronicznej edytowalnej (Excel) i papierowej ewidencji ilości i rodzaju przyjmowanych odpadów oraz wydawania, w formie papierowej, właścicielom nieruchomości przekazującym odpady do PSZOK, potwierdzeń przyjęcia odpadów wg wzoru zatwierdzonego przez Zamawiającego z podziałem na ilość i rodzaj odpadów pochodzących od właścicieli nieruchomości zamieszkałych oraz właścicieli nieruchomości niezamieszkałych na których powstają odpady komunalne- wraz z podsumowaniem całości; </w:t>
      </w:r>
    </w:p>
    <w:p w:rsidR="00AB57B4" w:rsidRPr="00F30FBD" w:rsidRDefault="00AB57B4" w:rsidP="00AB57B4">
      <w:pPr>
        <w:numPr>
          <w:ilvl w:val="0"/>
          <w:numId w:val="14"/>
        </w:numPr>
        <w:suppressAutoHyphens/>
        <w:spacing w:after="0" w:line="240" w:lineRule="auto"/>
        <w:jc w:val="both"/>
        <w:rPr>
          <w:rFonts w:ascii="Arial Narrow" w:hAnsi="Arial Narrow" w:cs="Arial Narrow"/>
        </w:rPr>
      </w:pPr>
      <w:r w:rsidRPr="00F30FBD">
        <w:rPr>
          <w:rFonts w:ascii="Arial Narrow" w:hAnsi="Arial Narrow" w:cs="Arial Narrow"/>
        </w:rPr>
        <w:t>prowadzenia w formie elektronicznej edytowalnej (Excel) i papierowej ewidencji ilości, masy i rodzaju odpadów przekazywanych do odzysku lub unieszkodliwiania;</w:t>
      </w:r>
    </w:p>
    <w:p w:rsidR="00AB57B4" w:rsidRPr="00CB7BC4" w:rsidRDefault="00AB57B4" w:rsidP="00AB57B4">
      <w:pPr>
        <w:numPr>
          <w:ilvl w:val="0"/>
          <w:numId w:val="14"/>
        </w:numPr>
        <w:suppressAutoHyphens/>
        <w:spacing w:after="0" w:line="240" w:lineRule="auto"/>
        <w:jc w:val="both"/>
        <w:rPr>
          <w:rFonts w:ascii="Arial Narrow" w:hAnsi="Arial Narrow" w:cs="Arial Narrow"/>
        </w:rPr>
      </w:pPr>
      <w:r w:rsidRPr="00F30FBD">
        <w:rPr>
          <w:rFonts w:ascii="Arial Narrow" w:hAnsi="Arial Narrow" w:cs="Arial Narrow"/>
        </w:rPr>
        <w:t xml:space="preserve">sporządzania w formie elektronicznej edytowalnej (Excel) i papierowej comiesięcznych raportów dot. Ilości, masy oraz rodzaju odebranych w PSZOK odpadów wraz z ewidencją osób przekazujących </w:t>
      </w:r>
      <w:r w:rsidRPr="00F30FBD">
        <w:rPr>
          <w:rFonts w:ascii="Arial Narrow" w:hAnsi="Arial Narrow" w:cs="Arial Narrow"/>
        </w:rPr>
        <w:lastRenderedPageBreak/>
        <w:t>odpady (imię, nazwisko i adres nieruchomości, z której pochodzą odpady) do PSZOK z podziałem na nieruchomości zamieszkałe i niezamieszkałe oraz sumujące całość i przekazywania w/w raportów Zamawiającemu do dnia 15 każdego miesiąca za miesiąc poprzedni;</w:t>
      </w:r>
    </w:p>
    <w:p w:rsidR="00AB57B4" w:rsidRDefault="00AB57B4" w:rsidP="00AB57B4">
      <w:pPr>
        <w:numPr>
          <w:ilvl w:val="0"/>
          <w:numId w:val="14"/>
        </w:numPr>
        <w:suppressAutoHyphens/>
        <w:spacing w:after="0" w:line="240" w:lineRule="auto"/>
        <w:jc w:val="both"/>
        <w:rPr>
          <w:rFonts w:ascii="Arial Narrow" w:hAnsi="Arial Narrow" w:cs="Arial Narrow"/>
        </w:rPr>
      </w:pPr>
      <w:r w:rsidRPr="00FB6E5A">
        <w:rPr>
          <w:rFonts w:ascii="Arial Narrow" w:hAnsi="Arial Narrow" w:cs="Arial Narrow"/>
        </w:rPr>
        <w:t>zagospodarowania odebranych odpadów na koszt Wykonawcy, zgodnie z obowiązującymi przepisami, w szczególności poprzez</w:t>
      </w:r>
      <w:r>
        <w:rPr>
          <w:rFonts w:ascii="Arial Narrow" w:hAnsi="Arial Narrow" w:cs="Arial Narrow"/>
        </w:rPr>
        <w:t xml:space="preserve"> przekazywanie</w:t>
      </w:r>
      <w:r w:rsidRPr="00985E97">
        <w:rPr>
          <w:rFonts w:ascii="Arial Narrow" w:hAnsi="Arial Narrow" w:cs="Arial Narrow"/>
        </w:rPr>
        <w:t xml:space="preserve"> odpadów do odzysku lub unieszkodliwiania uprawnionym podmiotom z częstotliwością zapewniającą odpowiednie utrzymanie w cz</w:t>
      </w:r>
      <w:r>
        <w:rPr>
          <w:rFonts w:ascii="Arial Narrow" w:hAnsi="Arial Narrow" w:cs="Arial Narrow"/>
        </w:rPr>
        <w:t>ystości i porządku terenu PSZOK</w:t>
      </w:r>
      <w:r w:rsidRPr="00985E97">
        <w:rPr>
          <w:rFonts w:ascii="Arial Narrow" w:hAnsi="Arial Narrow" w:cs="Arial Narrow"/>
        </w:rPr>
        <w:t xml:space="preserve">, </w:t>
      </w:r>
    </w:p>
    <w:p w:rsidR="00AB57B4" w:rsidRDefault="00AB57B4" w:rsidP="00AB57B4">
      <w:pPr>
        <w:numPr>
          <w:ilvl w:val="0"/>
          <w:numId w:val="14"/>
        </w:numPr>
        <w:suppressAutoHyphens/>
        <w:spacing w:after="0" w:line="240" w:lineRule="auto"/>
        <w:jc w:val="both"/>
        <w:rPr>
          <w:rFonts w:ascii="Arial Narrow" w:hAnsi="Arial Narrow" w:cs="Arial Narrow"/>
        </w:rPr>
      </w:pPr>
      <w:r>
        <w:rPr>
          <w:rFonts w:ascii="Arial Narrow" w:hAnsi="Arial Narrow" w:cs="Arial Narrow"/>
        </w:rPr>
        <w:t>prowadzenia w formie elektronicznej edytowalnej i papierowej ewidencji ilości i rodzaju przyjmowanych przedmiotów w PDŻ wraz z ewidencją osób przekazujących przedmioty oraz wydawania w formie papierowej właścicielom nieruchomości przekazującym przedmioty do PDŻ, potwierdzeń przyjęcia lub wydania przedmiotów wg wzoru zatwierdzonego przez Zamawiającego. Ewidencja ma być prowadzona z podziałem na nieruchomości zamieszkałe i niezamieszkałe.</w:t>
      </w:r>
    </w:p>
    <w:p w:rsidR="00AB57B4" w:rsidRDefault="00AB57B4" w:rsidP="00AB57B4">
      <w:pPr>
        <w:numPr>
          <w:ilvl w:val="0"/>
          <w:numId w:val="14"/>
        </w:numPr>
        <w:suppressAutoHyphens/>
        <w:spacing w:after="0" w:line="240" w:lineRule="auto"/>
        <w:jc w:val="both"/>
        <w:rPr>
          <w:rFonts w:ascii="Arial Narrow" w:hAnsi="Arial Narrow" w:cs="Arial Narrow"/>
        </w:rPr>
      </w:pPr>
      <w:r>
        <w:rPr>
          <w:rFonts w:ascii="Arial Narrow" w:hAnsi="Arial Narrow" w:cs="Arial Narrow"/>
        </w:rPr>
        <w:t>Sporządzania w formie elektronicznej edytowalnej i papierowej comiesięcznych raportów dotyczących ilości i rodzaju przyjętych i wydanych przedmiotów w PDŻ wraz z ewidencją osób przekazujących przedmioty z podziałem na nieruchomości zamieszkałe i niezamieszkałe i przekazywania w/w raportów Zamawiającemu do dnia 15 każdego miesiąca za miesiąc poprzedni;</w:t>
      </w:r>
    </w:p>
    <w:p w:rsidR="00AB57B4" w:rsidRPr="00DC1B20" w:rsidRDefault="00AB57B4" w:rsidP="00AB57B4">
      <w:pPr>
        <w:numPr>
          <w:ilvl w:val="0"/>
          <w:numId w:val="14"/>
        </w:numPr>
        <w:suppressAutoHyphens/>
        <w:spacing w:after="0" w:line="240" w:lineRule="auto"/>
        <w:jc w:val="both"/>
        <w:rPr>
          <w:rFonts w:ascii="Arial Narrow" w:hAnsi="Arial Narrow" w:cs="Arial Narrow"/>
        </w:rPr>
      </w:pPr>
      <w:r w:rsidRPr="00DC1B20">
        <w:rPr>
          <w:rFonts w:ascii="Arial Narrow" w:hAnsi="Arial Narrow" w:cs="Arial Narrow"/>
        </w:rPr>
        <w:t>sporządzania w wersji elektronicznej ewidencji odpadów, kart przekazania odpadu komunalnego i przekazywania ich Zamawiającemu za pośrednictwem Bazy danych o odpadach</w:t>
      </w:r>
    </w:p>
    <w:p w:rsidR="00AB57B4" w:rsidRPr="00DC1B20" w:rsidRDefault="00AB57B4" w:rsidP="00AB57B4">
      <w:pPr>
        <w:numPr>
          <w:ilvl w:val="0"/>
          <w:numId w:val="14"/>
        </w:numPr>
        <w:suppressAutoHyphens/>
        <w:spacing w:after="0" w:line="240" w:lineRule="auto"/>
        <w:jc w:val="both"/>
        <w:rPr>
          <w:rFonts w:ascii="Arial Narrow" w:hAnsi="Arial Narrow" w:cs="Arial Narrow"/>
        </w:rPr>
      </w:pPr>
      <w:r w:rsidRPr="00DC1B20">
        <w:rPr>
          <w:rFonts w:ascii="Arial Narrow" w:hAnsi="Arial Narrow" w:cs="Arial Narrow"/>
        </w:rPr>
        <w:t>utrzymywania w odpowiednim stanie technicznym i higieniczno-sanitarnym kontenery, pojemniki oraz teren całego Punktu;</w:t>
      </w:r>
    </w:p>
    <w:p w:rsidR="00AB57B4" w:rsidRPr="00DC1B20" w:rsidRDefault="00AB57B4" w:rsidP="00AB57B4">
      <w:pPr>
        <w:numPr>
          <w:ilvl w:val="0"/>
          <w:numId w:val="14"/>
        </w:numPr>
        <w:suppressAutoHyphens/>
        <w:spacing w:after="0" w:line="240" w:lineRule="auto"/>
        <w:jc w:val="both"/>
        <w:rPr>
          <w:rFonts w:ascii="Arial Narrow" w:hAnsi="Arial Narrow" w:cs="Arial Narrow"/>
        </w:rPr>
      </w:pPr>
      <w:r w:rsidRPr="00DC1B20">
        <w:rPr>
          <w:rFonts w:ascii="Arial Narrow" w:hAnsi="Arial Narrow" w:cs="Arial Narrow"/>
        </w:rPr>
        <w:t>wyposażenie Punktu w monitoring wizyjny zgodnie z art. 25 ust.6a ustawy z dnia 14 grudnia 2012 r. o odpadach (</w:t>
      </w:r>
      <w:proofErr w:type="spellStart"/>
      <w:r w:rsidRPr="00DC1B20">
        <w:rPr>
          <w:rFonts w:ascii="Arial Narrow" w:hAnsi="Arial Narrow" w:cs="Arial Narrow"/>
        </w:rPr>
        <w:t>t.j</w:t>
      </w:r>
      <w:proofErr w:type="spellEnd"/>
      <w:r w:rsidRPr="00DC1B20">
        <w:rPr>
          <w:rFonts w:ascii="Arial Narrow" w:hAnsi="Arial Narrow" w:cs="Arial Narrow"/>
        </w:rPr>
        <w:t xml:space="preserve">. Dz. U. z 2019 r. poz. 701 z </w:t>
      </w:r>
      <w:proofErr w:type="spellStart"/>
      <w:r w:rsidRPr="00DC1B20">
        <w:rPr>
          <w:rFonts w:ascii="Arial Narrow" w:hAnsi="Arial Narrow" w:cs="Arial Narrow"/>
        </w:rPr>
        <w:t>późn</w:t>
      </w:r>
      <w:proofErr w:type="spellEnd"/>
      <w:r w:rsidRPr="00DC1B20">
        <w:rPr>
          <w:rFonts w:ascii="Arial Narrow" w:hAnsi="Arial Narrow" w:cs="Arial Narrow"/>
        </w:rPr>
        <w:t>. zm.) oraz wymaganiami Rozporządzenia Ministra Środowiska z dnia 29 sierpnia 2019 r. w sprawie wizyjnego systemu kontroli miejsca magazynowania lub składowania odpadów (Dz. U. poz. 1755)</w:t>
      </w:r>
    </w:p>
    <w:p w:rsidR="00AB57B4" w:rsidRPr="00DC1B20" w:rsidRDefault="00AB57B4" w:rsidP="00AB57B4">
      <w:pPr>
        <w:numPr>
          <w:ilvl w:val="0"/>
          <w:numId w:val="14"/>
        </w:numPr>
        <w:suppressAutoHyphens/>
        <w:spacing w:after="0" w:line="240" w:lineRule="auto"/>
        <w:jc w:val="both"/>
        <w:rPr>
          <w:rFonts w:ascii="Arial Narrow" w:hAnsi="Arial Narrow" w:cs="Arial Narrow"/>
        </w:rPr>
      </w:pPr>
      <w:r w:rsidRPr="00DC1B20">
        <w:rPr>
          <w:rFonts w:ascii="Arial Narrow" w:hAnsi="Arial Narrow" w:cs="Arial Narrow"/>
        </w:rPr>
        <w:t xml:space="preserve">opracowania i podania do publicznej wiadomości w prasie lokalnej Regulaminu PSZOK i PDŻ, po uzgodnieniu jego treści z Zamawiającym do dnia 10.01.2020r. </w:t>
      </w:r>
    </w:p>
    <w:p w:rsidR="00AB57B4" w:rsidRPr="00DC1B20" w:rsidRDefault="00AB57B4" w:rsidP="00AB57B4">
      <w:pPr>
        <w:numPr>
          <w:ilvl w:val="0"/>
          <w:numId w:val="14"/>
        </w:numPr>
        <w:suppressAutoHyphens/>
        <w:spacing w:after="0" w:line="240" w:lineRule="auto"/>
        <w:jc w:val="both"/>
        <w:rPr>
          <w:rFonts w:ascii="Arial Narrow" w:hAnsi="Arial Narrow" w:cs="Arial Narrow"/>
        </w:rPr>
      </w:pPr>
      <w:r w:rsidRPr="00DC1B20">
        <w:rPr>
          <w:rFonts w:ascii="Arial Narrow" w:hAnsi="Arial Narrow" w:cs="Arial Narrow"/>
        </w:rPr>
        <w:t xml:space="preserve">sporządzania rocznych sprawozdań. </w:t>
      </w:r>
    </w:p>
    <w:p w:rsidR="00AB57B4" w:rsidRPr="00985E97" w:rsidRDefault="00AB57B4" w:rsidP="00AB57B4">
      <w:pPr>
        <w:ind w:left="1440"/>
        <w:jc w:val="both"/>
        <w:rPr>
          <w:rFonts w:ascii="Arial Narrow" w:hAnsi="Arial Narrow" w:cs="Arial Narrow"/>
        </w:rPr>
      </w:pPr>
      <w:r w:rsidRPr="00DC1B20">
        <w:rPr>
          <w:rFonts w:ascii="Arial Narrow" w:hAnsi="Arial Narrow" w:cs="Arial Narrow"/>
        </w:rPr>
        <w:t>1. Sprawozdanie jest przekazywane Zamawiającemu w terminie do 31 stycznia za poprzedni rok kalendarzowy za pośrednictwem Bazy danych o odpadach.</w:t>
      </w:r>
      <w:r w:rsidRPr="00985E97">
        <w:rPr>
          <w:rFonts w:ascii="Arial Narrow" w:hAnsi="Arial Narrow" w:cs="Arial Narrow"/>
        </w:rPr>
        <w:t xml:space="preserve"> </w:t>
      </w:r>
    </w:p>
    <w:p w:rsidR="00AB57B4" w:rsidRPr="00985E97" w:rsidRDefault="00AB57B4" w:rsidP="00AB57B4">
      <w:pPr>
        <w:ind w:left="1440"/>
        <w:jc w:val="both"/>
        <w:rPr>
          <w:rFonts w:ascii="Arial Narrow" w:hAnsi="Arial Narrow" w:cs="Arial Narrow"/>
        </w:rPr>
      </w:pPr>
      <w:r w:rsidRPr="00985E97">
        <w:rPr>
          <w:rFonts w:ascii="Arial Narrow" w:hAnsi="Arial Narrow" w:cs="Arial Narrow"/>
        </w:rPr>
        <w:t xml:space="preserve">2. Sprawozdanie zawiera informacje o masie: </w:t>
      </w:r>
    </w:p>
    <w:p w:rsidR="00AB57B4" w:rsidRPr="00985E97" w:rsidRDefault="00AB57B4" w:rsidP="00AB57B4">
      <w:pPr>
        <w:ind w:left="1985" w:hanging="284"/>
        <w:jc w:val="both"/>
        <w:rPr>
          <w:rFonts w:ascii="Arial Narrow" w:hAnsi="Arial Narrow" w:cs="Arial Narrow"/>
        </w:rPr>
      </w:pPr>
      <w:r w:rsidRPr="00985E97">
        <w:rPr>
          <w:rFonts w:ascii="Arial Narrow" w:hAnsi="Arial Narrow" w:cs="Arial Narrow"/>
        </w:rPr>
        <w:t xml:space="preserve">1) poszczególnych rodzajów zebranych odpadów komunalnych, w tym o odpadach ulegających biodegradacji, oraz sposobie ich zagospodarowania, wraz ze wskazaniem instalacji, do których zostały przekazane zebrane odpady komunalne; </w:t>
      </w:r>
    </w:p>
    <w:p w:rsidR="00AB57B4" w:rsidRPr="00985E97" w:rsidRDefault="00AB57B4" w:rsidP="00AB57B4">
      <w:pPr>
        <w:ind w:left="1985" w:hanging="284"/>
        <w:jc w:val="both"/>
        <w:rPr>
          <w:rFonts w:ascii="Arial Narrow" w:hAnsi="Arial Narrow" w:cs="Arial Narrow"/>
        </w:rPr>
      </w:pPr>
      <w:r w:rsidRPr="00985E97">
        <w:rPr>
          <w:rFonts w:ascii="Arial Narrow" w:hAnsi="Arial Narrow" w:cs="Arial Narrow"/>
        </w:rPr>
        <w:t>2)</w:t>
      </w:r>
      <w:r w:rsidRPr="00985E97">
        <w:rPr>
          <w:rFonts w:ascii="Arial Narrow" w:hAnsi="Arial Narrow" w:cs="Arial Narrow"/>
        </w:rPr>
        <w:tab/>
        <w:t xml:space="preserve">pozostałości z sortowania przeznaczonych do składowania powstałych z zebranych przez podmiot odpadów komunalnych; </w:t>
      </w:r>
    </w:p>
    <w:p w:rsidR="00AB57B4" w:rsidRPr="00985E97" w:rsidRDefault="00AB57B4" w:rsidP="00AB57B4">
      <w:pPr>
        <w:ind w:left="1985" w:hanging="284"/>
        <w:jc w:val="both"/>
        <w:rPr>
          <w:rFonts w:ascii="Arial Narrow" w:hAnsi="Arial Narrow" w:cs="Arial Narrow"/>
        </w:rPr>
      </w:pPr>
      <w:r w:rsidRPr="00985E97">
        <w:rPr>
          <w:rFonts w:ascii="Arial Narrow" w:hAnsi="Arial Narrow" w:cs="Arial Narrow"/>
        </w:rPr>
        <w:t xml:space="preserve">3)  odpadów papieru, metali, tworzyw sztucznych i szkła przygotowanych do ponownego użycia i do recyklingu, powstałych z zebranych przez podmiot odpadów komunalnych; </w:t>
      </w:r>
    </w:p>
    <w:p w:rsidR="00AB57B4" w:rsidRPr="00985E97" w:rsidRDefault="00AB57B4" w:rsidP="00AB57B4">
      <w:pPr>
        <w:ind w:left="1985" w:hanging="284"/>
        <w:jc w:val="both"/>
        <w:rPr>
          <w:rFonts w:ascii="Arial Narrow" w:hAnsi="Arial Narrow" w:cs="Arial Narrow"/>
        </w:rPr>
      </w:pPr>
      <w:r w:rsidRPr="00985E97">
        <w:rPr>
          <w:rFonts w:ascii="Arial Narrow" w:hAnsi="Arial Narrow" w:cs="Arial Narrow"/>
        </w:rPr>
        <w:t>4)</w:t>
      </w:r>
      <w:r w:rsidRPr="00985E97">
        <w:rPr>
          <w:rFonts w:ascii="Arial Narrow" w:hAnsi="Arial Narrow" w:cs="Arial Narrow"/>
        </w:rPr>
        <w:tab/>
        <w:t>odpadów budowlanych i rozbiórkowych będących odpadami komunalnymi przygotowanych do ponownego użycia, poddanych recyklingowi i innym procesom odzysku powstałych z zebranych przez podmiot odpadów</w:t>
      </w:r>
    </w:p>
    <w:p w:rsidR="00AB57B4" w:rsidRPr="00985E97" w:rsidRDefault="00AB57B4" w:rsidP="00AB57B4">
      <w:pPr>
        <w:jc w:val="both"/>
        <w:rPr>
          <w:rFonts w:ascii="Arial Narrow" w:hAnsi="Arial Narrow" w:cs="Arial Narrow"/>
        </w:rPr>
      </w:pPr>
      <w:r w:rsidRPr="00985E97">
        <w:rPr>
          <w:rFonts w:ascii="Arial Narrow" w:hAnsi="Arial Narrow" w:cs="Arial Narrow"/>
        </w:rPr>
        <w:t>2.  Prowadzący PSZOK</w:t>
      </w:r>
      <w:r>
        <w:rPr>
          <w:rFonts w:ascii="Arial Narrow" w:hAnsi="Arial Narrow" w:cs="Arial Narrow"/>
        </w:rPr>
        <w:t xml:space="preserve"> i PDŻ</w:t>
      </w:r>
      <w:r w:rsidRPr="00985E97">
        <w:rPr>
          <w:rFonts w:ascii="Arial Narrow" w:hAnsi="Arial Narrow" w:cs="Arial Narrow"/>
        </w:rPr>
        <w:t xml:space="preserve"> powinien spełniać wymagania prawne związane z prowadzeniem działalności w zakresie prowadzenia Punktu w tym posiadać min. zezwolenie na zbieranie odpadów i magazynowanie przedmiotowych odpadów, oraz wpis do właściwych rejestrów.  </w:t>
      </w:r>
    </w:p>
    <w:p w:rsidR="00AB57B4" w:rsidRPr="00985E97" w:rsidRDefault="00AB57B4" w:rsidP="00AB57B4">
      <w:pPr>
        <w:jc w:val="both"/>
        <w:rPr>
          <w:rFonts w:ascii="Arial Narrow" w:hAnsi="Arial Narrow" w:cs="Arial Narrow"/>
          <w:bCs/>
          <w:spacing w:val="8"/>
        </w:rPr>
      </w:pPr>
      <w:r w:rsidRPr="00985E97">
        <w:rPr>
          <w:rFonts w:ascii="Arial Narrow" w:hAnsi="Arial Narrow" w:cs="Arial Narrow"/>
        </w:rPr>
        <w:t>3.  Prowadzący PSZOK zobowiązany jest do przyjmowania w Punkcie odpadów  wymienionych w punkcie 3.1.</w:t>
      </w:r>
      <w:r>
        <w:rPr>
          <w:rFonts w:ascii="Arial Narrow" w:hAnsi="Arial Narrow" w:cs="Arial Narrow"/>
        </w:rPr>
        <w:t xml:space="preserve"> SIWZ oraz bezpłatnego przyjmowania i wydawania przedmiotów w Punkcie wymiany Drugie Życie, wymienionych w punkcie 3.2.4. SIWZ.</w:t>
      </w:r>
    </w:p>
    <w:p w:rsidR="00AB57B4" w:rsidRPr="00985E97" w:rsidRDefault="00AB57B4" w:rsidP="00AB57B4">
      <w:pPr>
        <w:widowControl w:val="0"/>
        <w:shd w:val="clear" w:color="auto" w:fill="FFFFFF"/>
        <w:tabs>
          <w:tab w:val="left" w:pos="1087"/>
        </w:tabs>
        <w:autoSpaceDE w:val="0"/>
        <w:ind w:left="851" w:hanging="709"/>
        <w:rPr>
          <w:rFonts w:ascii="Arial Narrow" w:hAnsi="Arial Narrow" w:cs="Arial Narrow"/>
          <w:bCs/>
        </w:rPr>
      </w:pPr>
      <w:r w:rsidRPr="00985E97">
        <w:rPr>
          <w:rFonts w:ascii="Arial Narrow" w:hAnsi="Arial Narrow" w:cs="Arial Narrow"/>
          <w:bCs/>
          <w:spacing w:val="8"/>
        </w:rPr>
        <w:t xml:space="preserve">   Wykonawca zobowiązany jest do przestrzegania obowiązujących w trakcie trwania umowy </w:t>
      </w:r>
      <w:r w:rsidRPr="00985E97">
        <w:rPr>
          <w:rFonts w:ascii="Arial Narrow" w:hAnsi="Arial Narrow" w:cs="Arial Narrow"/>
          <w:bCs/>
        </w:rPr>
        <w:t>przepisów prawnych, a w szczególności;</w:t>
      </w:r>
    </w:p>
    <w:p w:rsidR="00AB57B4" w:rsidRDefault="00AB57B4" w:rsidP="00AB57B4">
      <w:pPr>
        <w:widowControl w:val="0"/>
        <w:shd w:val="clear" w:color="auto" w:fill="FFFFFF"/>
        <w:tabs>
          <w:tab w:val="left" w:pos="1087"/>
        </w:tabs>
        <w:autoSpaceDE w:val="0"/>
        <w:ind w:left="708"/>
        <w:rPr>
          <w:rFonts w:ascii="Arial Narrow" w:hAnsi="Arial Narrow" w:cs="Arial Narrow"/>
          <w:bCs/>
          <w:spacing w:val="8"/>
        </w:rPr>
      </w:pPr>
      <w:r>
        <w:rPr>
          <w:rFonts w:ascii="Arial Narrow" w:hAnsi="Arial Narrow" w:cs="Arial Narrow"/>
          <w:bCs/>
          <w:spacing w:val="8"/>
        </w:rPr>
        <w:lastRenderedPageBreak/>
        <w:t xml:space="preserve">-  ustawy z dnia 14 grudnia 2012r. o odpadach </w:t>
      </w:r>
      <w:r w:rsidRPr="00B54844">
        <w:rPr>
          <w:rFonts w:ascii="Arial Narrow" w:hAnsi="Arial Narrow" w:cs="Arial Narrow"/>
          <w:bCs/>
          <w:spacing w:val="8"/>
        </w:rPr>
        <w:t>(</w:t>
      </w:r>
      <w:proofErr w:type="spellStart"/>
      <w:r w:rsidRPr="00B54844">
        <w:rPr>
          <w:rFonts w:ascii="Arial Narrow" w:hAnsi="Arial Narrow" w:cs="Arial Narrow"/>
          <w:bCs/>
          <w:spacing w:val="8"/>
        </w:rPr>
        <w:t>t.j</w:t>
      </w:r>
      <w:proofErr w:type="spellEnd"/>
      <w:r w:rsidRPr="00B54844">
        <w:rPr>
          <w:rFonts w:ascii="Arial Narrow" w:hAnsi="Arial Narrow" w:cs="Arial Narrow"/>
          <w:bCs/>
          <w:spacing w:val="8"/>
        </w:rPr>
        <w:t xml:space="preserve">. Dz. U. z 2019 r. poz. 701 z </w:t>
      </w:r>
      <w:proofErr w:type="spellStart"/>
      <w:r w:rsidRPr="00B54844">
        <w:rPr>
          <w:rFonts w:ascii="Arial Narrow" w:hAnsi="Arial Narrow" w:cs="Arial Narrow"/>
          <w:bCs/>
          <w:spacing w:val="8"/>
        </w:rPr>
        <w:t>późn</w:t>
      </w:r>
      <w:proofErr w:type="spellEnd"/>
      <w:r w:rsidRPr="00B54844">
        <w:rPr>
          <w:rFonts w:ascii="Arial Narrow" w:hAnsi="Arial Narrow" w:cs="Arial Narrow"/>
          <w:bCs/>
          <w:spacing w:val="8"/>
        </w:rPr>
        <w:t>. zm.)</w:t>
      </w:r>
    </w:p>
    <w:p w:rsidR="00AB57B4" w:rsidRDefault="00AB57B4" w:rsidP="00AB57B4">
      <w:pPr>
        <w:widowControl w:val="0"/>
        <w:shd w:val="clear" w:color="auto" w:fill="FFFFFF"/>
        <w:tabs>
          <w:tab w:val="left" w:pos="1087"/>
        </w:tabs>
        <w:autoSpaceDE w:val="0"/>
        <w:ind w:left="708"/>
        <w:jc w:val="both"/>
        <w:rPr>
          <w:rFonts w:ascii="Arial Narrow" w:hAnsi="Arial Narrow" w:cs="Arial Narrow"/>
          <w:bCs/>
          <w:spacing w:val="8"/>
        </w:rPr>
      </w:pPr>
      <w:r>
        <w:rPr>
          <w:rFonts w:ascii="Arial Narrow" w:hAnsi="Arial Narrow" w:cs="Arial Narrow"/>
          <w:bCs/>
          <w:spacing w:val="8"/>
        </w:rPr>
        <w:t xml:space="preserve">-  ustawy z dnia 13 września 1996 r. o utrzymaniu czystości i porządku w gminach </w:t>
      </w:r>
      <w:r w:rsidRPr="00B54844">
        <w:rPr>
          <w:rFonts w:ascii="Arial Narrow" w:hAnsi="Arial Narrow" w:cs="Arial Narrow"/>
          <w:bCs/>
          <w:spacing w:val="8"/>
        </w:rPr>
        <w:t>(</w:t>
      </w:r>
      <w:proofErr w:type="spellStart"/>
      <w:r w:rsidRPr="00B54844">
        <w:rPr>
          <w:rFonts w:ascii="Arial Narrow" w:hAnsi="Arial Narrow" w:cs="Arial Narrow"/>
          <w:bCs/>
          <w:spacing w:val="8"/>
        </w:rPr>
        <w:t>t.j</w:t>
      </w:r>
      <w:proofErr w:type="spellEnd"/>
      <w:r w:rsidRPr="00B54844">
        <w:rPr>
          <w:rFonts w:ascii="Arial Narrow" w:hAnsi="Arial Narrow" w:cs="Arial Narrow"/>
          <w:bCs/>
          <w:spacing w:val="8"/>
        </w:rPr>
        <w:t xml:space="preserve">. Dz. U. z 2018 r. poz. 1454 z </w:t>
      </w:r>
      <w:proofErr w:type="spellStart"/>
      <w:r w:rsidRPr="00B54844">
        <w:rPr>
          <w:rFonts w:ascii="Arial Narrow" w:hAnsi="Arial Narrow" w:cs="Arial Narrow"/>
          <w:bCs/>
          <w:spacing w:val="8"/>
        </w:rPr>
        <w:t>późn</w:t>
      </w:r>
      <w:proofErr w:type="spellEnd"/>
      <w:r w:rsidRPr="00B54844">
        <w:rPr>
          <w:rFonts w:ascii="Arial Narrow" w:hAnsi="Arial Narrow" w:cs="Arial Narrow"/>
          <w:bCs/>
          <w:spacing w:val="8"/>
        </w:rPr>
        <w:t>. zm.</w:t>
      </w:r>
      <w:r w:rsidRPr="00661770">
        <w:rPr>
          <w:rFonts w:ascii="Arial Narrow" w:hAnsi="Arial Narrow" w:cs="Arial Narrow"/>
          <w:bCs/>
          <w:spacing w:val="8"/>
        </w:rPr>
        <w:t>)</w:t>
      </w:r>
    </w:p>
    <w:p w:rsidR="00AB57B4" w:rsidRPr="00985E97" w:rsidRDefault="00AB57B4" w:rsidP="00AB57B4">
      <w:pPr>
        <w:widowControl w:val="0"/>
        <w:shd w:val="clear" w:color="auto" w:fill="FFFFFF"/>
        <w:tabs>
          <w:tab w:val="left" w:pos="1087"/>
        </w:tabs>
        <w:autoSpaceDE w:val="0"/>
        <w:ind w:left="708"/>
        <w:rPr>
          <w:rFonts w:ascii="Arial Narrow" w:hAnsi="Arial Narrow" w:cs="Arial Narrow"/>
          <w:bCs/>
        </w:rPr>
      </w:pPr>
    </w:p>
    <w:p w:rsidR="00AB57B4" w:rsidRDefault="00AB57B4" w:rsidP="00AB57B4">
      <w:pPr>
        <w:pStyle w:val="Akapitzlist"/>
        <w:suppressAutoHyphens w:val="0"/>
        <w:spacing w:after="160" w:line="259" w:lineRule="auto"/>
        <w:contextualSpacing/>
        <w:jc w:val="both"/>
        <w:rPr>
          <w:rFonts w:ascii="Arial Narrow" w:hAnsi="Arial Narrow"/>
          <w:sz w:val="22"/>
          <w:szCs w:val="22"/>
        </w:rPr>
      </w:pPr>
      <w:r w:rsidRPr="008F3FDF">
        <w:rPr>
          <w:rFonts w:ascii="Arial Narrow" w:hAnsi="Arial Narrow" w:cs="Arial Narrow"/>
          <w:bCs/>
          <w:sz w:val="22"/>
          <w:szCs w:val="22"/>
        </w:rPr>
        <w:t xml:space="preserve">- </w:t>
      </w:r>
      <w:r w:rsidRPr="008F3FDF">
        <w:rPr>
          <w:rFonts w:ascii="Arial Narrow" w:hAnsi="Arial Narrow"/>
          <w:sz w:val="22"/>
          <w:szCs w:val="22"/>
        </w:rPr>
        <w:t>Uchwała</w:t>
      </w:r>
      <w:r>
        <w:rPr>
          <w:rFonts w:ascii="Arial Narrow" w:hAnsi="Arial Narrow"/>
          <w:sz w:val="22"/>
          <w:szCs w:val="22"/>
        </w:rPr>
        <w:t xml:space="preserve"> nr XXIII/88/2017</w:t>
      </w:r>
      <w:r w:rsidRPr="00945FA8">
        <w:rPr>
          <w:rFonts w:ascii="Arial Narrow" w:hAnsi="Arial Narrow"/>
          <w:sz w:val="22"/>
          <w:szCs w:val="22"/>
        </w:rPr>
        <w:t xml:space="preserve"> Zgromadzenia Związku Komunalnego Gmin Ziemi Lubartowskiej </w:t>
      </w:r>
      <w:r>
        <w:rPr>
          <w:rFonts w:ascii="Arial Narrow" w:hAnsi="Arial Narrow"/>
          <w:sz w:val="22"/>
          <w:szCs w:val="22"/>
        </w:rPr>
        <w:t xml:space="preserve">z dnia 12 września 2017 roku </w:t>
      </w:r>
      <w:r w:rsidRPr="00945FA8">
        <w:rPr>
          <w:rFonts w:ascii="Arial Narrow" w:hAnsi="Arial Narrow"/>
          <w:sz w:val="22"/>
          <w:szCs w:val="22"/>
        </w:rPr>
        <w:t>w sprawie uchwalenia regulaminu czystości i porządku na terenie Związku Komunalnego Gmin Ziemi Lubartowskiej</w:t>
      </w:r>
      <w:r>
        <w:rPr>
          <w:rFonts w:ascii="Arial Narrow" w:hAnsi="Arial Narrow"/>
          <w:sz w:val="22"/>
          <w:szCs w:val="22"/>
        </w:rPr>
        <w:t xml:space="preserve"> w zakresie gospodarowania odpadami komunalnymi.</w:t>
      </w:r>
    </w:p>
    <w:p w:rsidR="00AB57B4" w:rsidRPr="008F3FDF" w:rsidRDefault="00AB57B4" w:rsidP="00AB57B4">
      <w:pPr>
        <w:widowControl w:val="0"/>
        <w:shd w:val="clear" w:color="auto" w:fill="FFFFFF"/>
        <w:tabs>
          <w:tab w:val="left" w:pos="1087"/>
        </w:tabs>
        <w:autoSpaceDE w:val="0"/>
        <w:ind w:left="708"/>
        <w:rPr>
          <w:rFonts w:ascii="Arial Narrow" w:hAnsi="Arial Narrow" w:cs="Arial Narrow"/>
          <w:bCs/>
          <w:highlight w:val="yellow"/>
        </w:rPr>
      </w:pPr>
    </w:p>
    <w:p w:rsidR="00AB57B4" w:rsidRPr="00985E97" w:rsidRDefault="00AB57B4" w:rsidP="00AB57B4">
      <w:pPr>
        <w:spacing w:line="276" w:lineRule="auto"/>
        <w:rPr>
          <w:rFonts w:ascii="Arial Narrow" w:hAnsi="Arial Narrow" w:cs="Arial Narrow"/>
        </w:rPr>
      </w:pPr>
    </w:p>
    <w:p w:rsidR="00AB57B4" w:rsidRPr="00985E97" w:rsidRDefault="00AB57B4" w:rsidP="00AB57B4">
      <w:pPr>
        <w:jc w:val="center"/>
        <w:rPr>
          <w:rFonts w:ascii="Arial Narrow" w:hAnsi="Arial Narrow" w:cs="Arial Narrow"/>
        </w:rPr>
      </w:pPr>
      <w:r w:rsidRPr="00985E97">
        <w:rPr>
          <w:rFonts w:ascii="Arial Narrow" w:hAnsi="Arial Narrow" w:cs="Arial Narrow"/>
        </w:rPr>
        <w:t>§ 5.</w:t>
      </w:r>
    </w:p>
    <w:p w:rsidR="00AB57B4" w:rsidRPr="00985E97" w:rsidRDefault="00AB57B4" w:rsidP="00AB57B4">
      <w:pPr>
        <w:numPr>
          <w:ilvl w:val="0"/>
          <w:numId w:val="6"/>
        </w:numPr>
        <w:suppressAutoHyphens/>
        <w:spacing w:after="0" w:line="276" w:lineRule="auto"/>
        <w:ind w:left="426" w:hanging="426"/>
        <w:jc w:val="both"/>
        <w:rPr>
          <w:rFonts w:ascii="Arial Narrow" w:hAnsi="Arial Narrow" w:cs="Arial Narrow"/>
        </w:rPr>
      </w:pPr>
      <w:r w:rsidRPr="00985E97">
        <w:rPr>
          <w:rFonts w:ascii="Arial Narrow" w:hAnsi="Arial Narrow" w:cs="Arial Narrow"/>
        </w:rPr>
        <w:t xml:space="preserve">Odpady niebezpieczne np. olej, rozpuszczalniki, farby, alkalia, termometry rtęciowe, smary, kwasy, baterie, akumulatory, świetlówki oraz przeterminowane leki, tonery i tusze drukarskie będą magazynowane w zamkniętych, odpowiednio przystosowanych pojemnikach umieszczonych w wydzielonym pomieszczeniu/magazynie bądź zamkniętym kontenerze.  </w:t>
      </w:r>
    </w:p>
    <w:p w:rsidR="00AB57B4" w:rsidRPr="00985E97" w:rsidRDefault="00AB57B4" w:rsidP="00AB57B4">
      <w:pPr>
        <w:numPr>
          <w:ilvl w:val="0"/>
          <w:numId w:val="6"/>
        </w:numPr>
        <w:suppressAutoHyphens/>
        <w:spacing w:after="0" w:line="276" w:lineRule="auto"/>
        <w:ind w:left="426" w:hanging="426"/>
        <w:jc w:val="both"/>
        <w:rPr>
          <w:rFonts w:ascii="Arial Narrow" w:hAnsi="Arial Narrow" w:cs="Arial Narrow"/>
        </w:rPr>
      </w:pPr>
      <w:r w:rsidRPr="00985E97">
        <w:rPr>
          <w:rFonts w:ascii="Arial Narrow" w:hAnsi="Arial Narrow" w:cs="Arial Narrow"/>
        </w:rPr>
        <w:t>Odpady elektryczne i elektroniczne będą magazynowane w odpowiednio przystosowanych pojemnikach /regałach umieszczonych w wydzielonym pomieszczeniu/ magazynie bądź zamkniętym kontenerze.</w:t>
      </w:r>
    </w:p>
    <w:p w:rsidR="00AB57B4" w:rsidRPr="00985E97" w:rsidRDefault="00AB57B4" w:rsidP="00AB57B4">
      <w:pPr>
        <w:jc w:val="center"/>
        <w:rPr>
          <w:rFonts w:ascii="Arial Narrow" w:hAnsi="Arial Narrow" w:cs="Arial Narrow"/>
        </w:rPr>
      </w:pPr>
    </w:p>
    <w:p w:rsidR="00AB57B4" w:rsidRPr="00985E97" w:rsidRDefault="00AB57B4" w:rsidP="00AB57B4">
      <w:pPr>
        <w:jc w:val="center"/>
        <w:rPr>
          <w:rFonts w:ascii="Arial Narrow" w:hAnsi="Arial Narrow" w:cs="Arial Narrow"/>
        </w:rPr>
      </w:pPr>
      <w:r w:rsidRPr="00985E97">
        <w:rPr>
          <w:rFonts w:ascii="Arial Narrow" w:hAnsi="Arial Narrow" w:cs="Arial Narrow"/>
        </w:rPr>
        <w:t>§ 6.</w:t>
      </w:r>
    </w:p>
    <w:p w:rsidR="00AB57B4" w:rsidRPr="00985E97" w:rsidRDefault="00AB57B4" w:rsidP="00AB57B4">
      <w:pPr>
        <w:numPr>
          <w:ilvl w:val="0"/>
          <w:numId w:val="12"/>
        </w:numPr>
        <w:suppressAutoHyphens/>
        <w:spacing w:after="0" w:line="276" w:lineRule="auto"/>
        <w:ind w:left="426" w:hanging="426"/>
        <w:jc w:val="both"/>
        <w:rPr>
          <w:rFonts w:ascii="Arial Narrow" w:hAnsi="Arial Narrow" w:cs="Arial Narrow"/>
        </w:rPr>
      </w:pPr>
      <w:r w:rsidRPr="00985E97">
        <w:rPr>
          <w:rFonts w:ascii="Arial Narrow" w:hAnsi="Arial Narrow" w:cs="Arial Narrow"/>
        </w:rPr>
        <w:t xml:space="preserve">Wykonawca zobowiązuje się do wykonania przedmiotu umowy zgodnie z obowiązującymi przepisami w tym zakresie. </w:t>
      </w:r>
    </w:p>
    <w:p w:rsidR="00AB57B4" w:rsidRPr="00985E97" w:rsidRDefault="00AB57B4" w:rsidP="00AB57B4">
      <w:pPr>
        <w:numPr>
          <w:ilvl w:val="0"/>
          <w:numId w:val="12"/>
        </w:numPr>
        <w:suppressAutoHyphens/>
        <w:spacing w:after="0" w:line="276" w:lineRule="auto"/>
        <w:ind w:left="426" w:hanging="426"/>
        <w:jc w:val="both"/>
        <w:rPr>
          <w:rFonts w:ascii="Arial Narrow" w:hAnsi="Arial Narrow" w:cs="Arial Narrow"/>
        </w:rPr>
      </w:pPr>
      <w:r w:rsidRPr="00985E97">
        <w:rPr>
          <w:rFonts w:ascii="Arial Narrow" w:hAnsi="Arial Narrow" w:cs="Arial Narrow"/>
        </w:rPr>
        <w:t>Wykonawca zobowiązuje się do posiadania w trakcie trwania mniejszej umowy niezbędnych urządzeń technicznych i sprzętu specjalistycznego do wykonania prac określonych w niniejszej umowie oraz gwarantuje ciągłość wykonywania przedmiotu umowy.</w:t>
      </w:r>
    </w:p>
    <w:p w:rsidR="00AB57B4" w:rsidRPr="00985E97" w:rsidRDefault="00AB57B4" w:rsidP="00AB57B4">
      <w:pPr>
        <w:numPr>
          <w:ilvl w:val="0"/>
          <w:numId w:val="12"/>
        </w:numPr>
        <w:suppressAutoHyphens/>
        <w:spacing w:after="0" w:line="276" w:lineRule="auto"/>
        <w:ind w:left="426" w:hanging="426"/>
        <w:jc w:val="both"/>
        <w:rPr>
          <w:rFonts w:ascii="Arial Narrow" w:hAnsi="Arial Narrow" w:cs="Arial Narrow"/>
        </w:rPr>
      </w:pPr>
      <w:r w:rsidRPr="00985E97">
        <w:rPr>
          <w:rFonts w:ascii="Arial Narrow" w:hAnsi="Arial Narrow" w:cs="Arial Narrow"/>
        </w:rPr>
        <w:t>Wykonawca zobowiązuje się do posiadania polisy ubezpieczeniowej z tytułu Odpowiedzialności Cywilnej przez okres obejmujący czas realizacji przedmiotu zamówienia. Suma ubezpieczenia wynikająca z polisy lub innego dokumentu ubezpieczenia nie może być niższa niż 100 000,00 zł na rok.</w:t>
      </w:r>
    </w:p>
    <w:p w:rsidR="00AB57B4" w:rsidRPr="00985E97" w:rsidRDefault="00AB57B4" w:rsidP="00AB57B4">
      <w:pPr>
        <w:spacing w:line="276" w:lineRule="auto"/>
        <w:jc w:val="both"/>
        <w:rPr>
          <w:rFonts w:ascii="Arial Narrow" w:hAnsi="Arial Narrow" w:cs="Arial Narrow"/>
        </w:rPr>
      </w:pPr>
    </w:p>
    <w:p w:rsidR="00AB57B4" w:rsidRPr="00985E97" w:rsidRDefault="00AB57B4" w:rsidP="00AB57B4">
      <w:pPr>
        <w:jc w:val="center"/>
        <w:rPr>
          <w:rFonts w:ascii="Arial Narrow" w:hAnsi="Arial Narrow" w:cs="Arial Narrow"/>
        </w:rPr>
      </w:pPr>
      <w:r w:rsidRPr="00985E97">
        <w:rPr>
          <w:rFonts w:ascii="Arial Narrow" w:hAnsi="Arial Narrow" w:cs="Arial Narrow"/>
        </w:rPr>
        <w:t>§ 7.</w:t>
      </w:r>
    </w:p>
    <w:p w:rsidR="00AB57B4" w:rsidRPr="00985E97" w:rsidRDefault="00AB57B4" w:rsidP="00AB57B4">
      <w:pPr>
        <w:numPr>
          <w:ilvl w:val="0"/>
          <w:numId w:val="13"/>
        </w:numPr>
        <w:suppressAutoHyphens/>
        <w:spacing w:after="0" w:line="240" w:lineRule="auto"/>
        <w:jc w:val="both"/>
        <w:rPr>
          <w:rFonts w:ascii="Arial Narrow" w:hAnsi="Arial Narrow" w:cs="Arial Narrow"/>
        </w:rPr>
      </w:pPr>
      <w:r w:rsidRPr="00985E97">
        <w:rPr>
          <w:rFonts w:ascii="Arial Narrow" w:hAnsi="Arial Narrow" w:cs="Arial Narrow"/>
        </w:rPr>
        <w:t xml:space="preserve">Wykonawca ponosi całkowitą odpowiedzialność za niewykonanie lub nienależyte wykonanie niniejszej umowy i poszczególnych obowiązków przez Wykonawcę lub jego podwykonawców/dalszych podwykonawców. Zwolnienie od tej odpowiedzialności może nastąpić, jeśli Wykonawca wykaże, iż niewykonanie lub nienależyte wykonanie umowy lub określonego obowiązku nastąpiło na skutek działania siły wyższej albo wyłącznie z winy Zamawiającego lub osoby trzeciej, za którą Wykonawca nie ponosi odpowiedzialności i której działaniu nie mógł zapobiec. </w:t>
      </w:r>
    </w:p>
    <w:p w:rsidR="00AB57B4" w:rsidRPr="00985E97" w:rsidRDefault="00AB57B4" w:rsidP="00AB57B4">
      <w:pPr>
        <w:numPr>
          <w:ilvl w:val="0"/>
          <w:numId w:val="13"/>
        </w:numPr>
        <w:suppressAutoHyphens/>
        <w:spacing w:after="0" w:line="240" w:lineRule="auto"/>
        <w:jc w:val="both"/>
        <w:rPr>
          <w:rFonts w:ascii="Arial Narrow" w:hAnsi="Arial Narrow" w:cs="Arial Narrow"/>
        </w:rPr>
      </w:pPr>
      <w:r w:rsidRPr="00985E97">
        <w:rPr>
          <w:rFonts w:ascii="Arial Narrow" w:hAnsi="Arial Narrow" w:cs="Arial Narrow"/>
        </w:rPr>
        <w:t>Wykonawca ponosi pełną odpowiedzialność za szkodę u osób trzecich w związku z wykonywanym przedmiotem umowy przez Wykonawcę lub jego podwykonawców</w:t>
      </w:r>
      <w:r w:rsidRPr="00985E97">
        <w:rPr>
          <w:rFonts w:ascii="Arial Narrow" w:hAnsi="Arial Narrow"/>
        </w:rPr>
        <w:t>/</w:t>
      </w:r>
      <w:r w:rsidRPr="00985E97">
        <w:rPr>
          <w:rFonts w:ascii="Arial Narrow" w:hAnsi="Arial Narrow" w:cs="Arial Narrow"/>
        </w:rPr>
        <w:t xml:space="preserve">dalszych podwykonawców. Wykonawca zobowiązuje się pokryć wszelkie zaspokojone przez Zamawiającego roszczenia, kary, opłaty i temu podobne należności, nałożone prawomocnymi wyrokami sądowymi i ostatecznymi decyzjami administracyjnymi na Zamawiającego w związku z wykonaniem niniejszej umowy przez Wykonawcę lub jego podwykonawców/dalszych podwykonawców. </w:t>
      </w:r>
    </w:p>
    <w:p w:rsidR="00AB57B4" w:rsidRPr="00985E97" w:rsidRDefault="00AB57B4" w:rsidP="00AB57B4">
      <w:pPr>
        <w:spacing w:line="276" w:lineRule="auto"/>
        <w:jc w:val="both"/>
        <w:rPr>
          <w:rFonts w:ascii="Arial Narrow" w:hAnsi="Arial Narrow" w:cs="Arial Narrow"/>
        </w:rPr>
      </w:pPr>
    </w:p>
    <w:p w:rsidR="00AB57B4" w:rsidRDefault="00AB57B4" w:rsidP="00AB57B4">
      <w:pPr>
        <w:jc w:val="center"/>
        <w:rPr>
          <w:rFonts w:ascii="Arial Narrow" w:hAnsi="Arial Narrow" w:cs="Arial Narrow"/>
        </w:rPr>
      </w:pPr>
    </w:p>
    <w:p w:rsidR="00AB57B4" w:rsidRPr="00985E97" w:rsidRDefault="00AB57B4" w:rsidP="00AB57B4">
      <w:pPr>
        <w:jc w:val="center"/>
        <w:rPr>
          <w:rFonts w:ascii="Arial Narrow" w:hAnsi="Arial Narrow" w:cs="Arial Narrow"/>
        </w:rPr>
      </w:pPr>
      <w:r w:rsidRPr="00985E97">
        <w:rPr>
          <w:rFonts w:ascii="Arial Narrow" w:hAnsi="Arial Narrow" w:cs="Arial Narrow"/>
        </w:rPr>
        <w:t>§ 8.</w:t>
      </w:r>
    </w:p>
    <w:p w:rsidR="00AB57B4" w:rsidRPr="00985E97" w:rsidRDefault="00AB57B4" w:rsidP="00AB57B4">
      <w:pPr>
        <w:spacing w:line="276" w:lineRule="auto"/>
        <w:ind w:left="426"/>
        <w:jc w:val="both"/>
        <w:rPr>
          <w:rFonts w:ascii="Arial Narrow" w:hAnsi="Arial Narrow" w:cs="Arial Narrow"/>
        </w:rPr>
      </w:pPr>
      <w:r w:rsidRPr="00985E97">
        <w:rPr>
          <w:rFonts w:ascii="Arial Narrow" w:hAnsi="Arial Narrow" w:cs="Arial Narrow"/>
        </w:rPr>
        <w:lastRenderedPageBreak/>
        <w:t>Sprawdzenie właściwego wykonania przedmiotu umowy określonego w § 1 ust. 1 lit. a) nastąpi w terminie 3-ch dni roboczych od pisemnego zgłoszenia zakończenia realizacji Punktu przez Wykonawcę co winno nastąpić najpóźniej do dnia ………. . - na podstawie protokołu odbioru podpi</w:t>
      </w:r>
      <w:r>
        <w:rPr>
          <w:rFonts w:ascii="Arial Narrow" w:hAnsi="Arial Narrow" w:cs="Arial Narrow"/>
        </w:rPr>
        <w:t>sanego przez obie strony umowy.</w:t>
      </w:r>
    </w:p>
    <w:p w:rsidR="00AB57B4" w:rsidRPr="00985E97" w:rsidRDefault="00AB57B4" w:rsidP="00AB57B4">
      <w:pPr>
        <w:jc w:val="center"/>
        <w:rPr>
          <w:rFonts w:ascii="Arial Narrow" w:hAnsi="Arial Narrow" w:cs="Arial Narrow"/>
          <w:lang w:val="cs-CZ"/>
        </w:rPr>
      </w:pPr>
      <w:r w:rsidRPr="00985E97">
        <w:rPr>
          <w:rFonts w:ascii="Arial Narrow" w:hAnsi="Arial Narrow" w:cs="Arial Narrow"/>
        </w:rPr>
        <w:t>§ 9.</w:t>
      </w:r>
    </w:p>
    <w:p w:rsidR="00AB57B4" w:rsidRPr="00985E97" w:rsidRDefault="00AB57B4" w:rsidP="00AB57B4">
      <w:pPr>
        <w:spacing w:line="276" w:lineRule="auto"/>
        <w:ind w:left="426"/>
        <w:jc w:val="both"/>
        <w:rPr>
          <w:rFonts w:ascii="Arial Narrow" w:hAnsi="Arial Narrow" w:cs="Arial Narrow"/>
        </w:rPr>
      </w:pPr>
      <w:r w:rsidRPr="00985E97">
        <w:rPr>
          <w:rFonts w:ascii="Arial Narrow" w:hAnsi="Arial Narrow" w:cs="Arial Narrow"/>
          <w:lang w:val="cs-CZ"/>
        </w:rPr>
        <w:t xml:space="preserve">Środki ze sprzedaży zebranych w trakcie prowadzenia PSZOK odpadów będą stanowić dochód Wykonawcy.  </w:t>
      </w:r>
    </w:p>
    <w:p w:rsidR="00AB57B4" w:rsidRPr="00985E97" w:rsidRDefault="00AB57B4" w:rsidP="00AB57B4">
      <w:pPr>
        <w:jc w:val="center"/>
        <w:rPr>
          <w:rFonts w:ascii="Arial Narrow" w:hAnsi="Arial Narrow" w:cs="Arial Narrow"/>
        </w:rPr>
      </w:pPr>
      <w:r w:rsidRPr="00985E97">
        <w:rPr>
          <w:rFonts w:ascii="Arial Narrow" w:hAnsi="Arial Narrow" w:cs="Arial Narrow"/>
          <w:lang w:val="cs-CZ"/>
        </w:rPr>
        <w:t>§ 10.</w:t>
      </w:r>
    </w:p>
    <w:p w:rsidR="00AB57B4" w:rsidRPr="00985E97" w:rsidRDefault="00AB57B4" w:rsidP="00AB57B4">
      <w:pPr>
        <w:numPr>
          <w:ilvl w:val="0"/>
          <w:numId w:val="11"/>
        </w:numPr>
        <w:tabs>
          <w:tab w:val="left" w:pos="426"/>
        </w:tabs>
        <w:suppressAutoHyphens/>
        <w:spacing w:after="0" w:line="276" w:lineRule="auto"/>
        <w:ind w:left="426" w:hanging="426"/>
        <w:jc w:val="both"/>
        <w:rPr>
          <w:rFonts w:ascii="Arial Narrow" w:hAnsi="Arial Narrow" w:cs="Arial Narrow"/>
        </w:rPr>
      </w:pPr>
      <w:r w:rsidRPr="00985E97">
        <w:rPr>
          <w:rFonts w:ascii="Arial Narrow" w:hAnsi="Arial Narrow" w:cs="Arial Narrow"/>
        </w:rPr>
        <w:t>Całkowite wynagrodzenie ryczałtowe Wykonawcy za wykonanie przedmiotu umowy określonego w § 1  brutto (wraz z obowiązującym podatkiem VAT): wyniesie łącznie w okresie wykonywania umowy (</w:t>
      </w:r>
      <w:r>
        <w:rPr>
          <w:rFonts w:ascii="Arial Narrow" w:hAnsi="Arial Narrow" w:cs="Arial Narrow"/>
        </w:rPr>
        <w:t>24 miesiące</w:t>
      </w:r>
      <w:r w:rsidRPr="00985E97">
        <w:rPr>
          <w:rFonts w:ascii="Arial Narrow" w:hAnsi="Arial Narrow" w:cs="Arial Narrow"/>
        </w:rPr>
        <w:t xml:space="preserve"> …………………</w:t>
      </w:r>
      <w:r w:rsidRPr="00985E97">
        <w:rPr>
          <w:rFonts w:ascii="Arial Narrow" w:hAnsi="Arial Narrow" w:cs="Arial Narrow"/>
          <w:bCs/>
        </w:rPr>
        <w:t>zł,</w:t>
      </w:r>
      <w:r w:rsidRPr="00985E97">
        <w:rPr>
          <w:rFonts w:ascii="Arial Narrow" w:hAnsi="Arial Narrow" w:cs="Arial Narrow"/>
        </w:rPr>
        <w:t xml:space="preserve"> s</w:t>
      </w:r>
      <w:r w:rsidRPr="00985E97">
        <w:rPr>
          <w:rFonts w:ascii="Arial Narrow" w:hAnsi="Arial Narrow" w:cs="Arial Narrow"/>
          <w:bCs/>
        </w:rPr>
        <w:t>łownie:</w:t>
      </w:r>
      <w:r w:rsidRPr="00985E97">
        <w:rPr>
          <w:rFonts w:ascii="Arial Narrow" w:hAnsi="Arial Narrow" w:cs="Arial Narrow"/>
        </w:rPr>
        <w:t>……………………….. …………….zł</w:t>
      </w:r>
      <w:r>
        <w:rPr>
          <w:rFonts w:ascii="Arial Narrow" w:hAnsi="Arial Narrow" w:cs="Arial Narrow"/>
        </w:rPr>
        <w:t>otych</w:t>
      </w:r>
      <w:r w:rsidRPr="00985E97">
        <w:rPr>
          <w:rFonts w:ascii="Arial Narrow" w:hAnsi="Arial Narrow" w:cs="Arial Narrow"/>
        </w:rPr>
        <w:t>. Wykonawca otrzyma miesięcznie kwotę: …………………………. zł  brutto. Wynagrodzenie płatne będzie ryczałtem ze środków Związku Komunalnego Gmin Ziemi Lubartowskiej. Zmiana klasyfikacji budżetowej nie wymaga aneksu do umowy.</w:t>
      </w:r>
    </w:p>
    <w:p w:rsidR="00AB57B4" w:rsidRPr="00985E97" w:rsidRDefault="00AB57B4" w:rsidP="00AB57B4">
      <w:pPr>
        <w:numPr>
          <w:ilvl w:val="0"/>
          <w:numId w:val="11"/>
        </w:numPr>
        <w:suppressAutoHyphens/>
        <w:spacing w:after="0" w:line="276" w:lineRule="auto"/>
        <w:ind w:left="426" w:hanging="426"/>
        <w:jc w:val="both"/>
        <w:rPr>
          <w:rFonts w:ascii="Arial Narrow" w:hAnsi="Arial Narrow" w:cs="Arial Narrow"/>
        </w:rPr>
      </w:pPr>
      <w:r w:rsidRPr="00985E97">
        <w:rPr>
          <w:rFonts w:ascii="Arial Narrow" w:hAnsi="Arial Narrow" w:cs="Arial Narrow"/>
        </w:rPr>
        <w:t>Zapłata za wykonanie przedmiotu zamówienia odbywać się będzie w formie przelewu bankowego z rachunku bankowego Zamawiającego na rachunek bankowy Wykonawcy, w terminie do 30 dni od daty poprawnie wystawionej każdorazowej faktury miesięcznej, przy czym dokument ten należy dostarczyć do Związku Komunalnego Gmin Ziemi Lubartowskiej. Za dzień zapłaty wynagrodzenia uważa się dzień obciążenia rachunku bankowego Związku Komunalnego Gmin Ziemi Lubartowskiej. Kwota faktury miesięcznej stanowi kwotę wynagrodzenia określonego w ust. 1 podzieloną przez ilość pełnych miesięcy obowiązywania umowy.</w:t>
      </w:r>
    </w:p>
    <w:p w:rsidR="00AB57B4" w:rsidRPr="00985E97" w:rsidRDefault="00AB57B4" w:rsidP="00AB57B4">
      <w:pPr>
        <w:numPr>
          <w:ilvl w:val="0"/>
          <w:numId w:val="11"/>
        </w:numPr>
        <w:suppressAutoHyphens/>
        <w:spacing w:after="0" w:line="276" w:lineRule="auto"/>
        <w:jc w:val="both"/>
        <w:rPr>
          <w:rFonts w:ascii="Arial Narrow" w:hAnsi="Arial Narrow" w:cs="Arial Narrow"/>
        </w:rPr>
      </w:pPr>
      <w:r w:rsidRPr="00985E97">
        <w:rPr>
          <w:rFonts w:ascii="Arial Narrow" w:hAnsi="Arial Narrow" w:cs="Arial Narrow"/>
        </w:rPr>
        <w:t xml:space="preserve">Wynagrodzenie określone w ust. 1 ma charakter ryczałtowy i obejmuje wszelkie koszty Wykonawcy związane z wykonaniem niniejszej umowy, w tym przygotowania się do jej wykonywania, a także ryzyko wzrostu kosztów wykonywania umowy i Wykonawca nie może żądać zwiększenia wynagrodzenia,  z zastrzeżeniem </w:t>
      </w:r>
      <w:r w:rsidRPr="00985E97">
        <w:rPr>
          <w:rFonts w:ascii="Arial Narrow" w:hAnsi="Arial Narrow" w:cs="Segoe UI"/>
        </w:rPr>
        <w:t>§</w:t>
      </w:r>
      <w:r w:rsidRPr="00985E97">
        <w:rPr>
          <w:rFonts w:ascii="Arial Narrow" w:hAnsi="Arial Narrow" w:cs="Arial Narrow"/>
        </w:rPr>
        <w:t xml:space="preserve"> 14 ust. 1.</w:t>
      </w:r>
    </w:p>
    <w:p w:rsidR="00AB57B4" w:rsidRPr="00985E97" w:rsidRDefault="00AB57B4" w:rsidP="00AB57B4">
      <w:pPr>
        <w:numPr>
          <w:ilvl w:val="0"/>
          <w:numId w:val="11"/>
        </w:numPr>
        <w:suppressAutoHyphens/>
        <w:spacing w:after="0" w:line="276" w:lineRule="auto"/>
        <w:ind w:left="426" w:hanging="426"/>
        <w:jc w:val="both"/>
        <w:rPr>
          <w:rFonts w:ascii="Arial Narrow" w:hAnsi="Arial Narrow" w:cs="Arial Narrow"/>
        </w:rPr>
      </w:pPr>
      <w:r w:rsidRPr="00985E97">
        <w:rPr>
          <w:rFonts w:ascii="Arial Narrow" w:hAnsi="Arial Narrow" w:cs="Arial Narrow"/>
        </w:rPr>
        <w:t>Wykonawca oświadcza, że prawidłowo sformułował i skalkulował swoją ofertę także co do oferowanej ceny i w całości obciąża go ryzyko gospodarcze z tym związane.</w:t>
      </w:r>
    </w:p>
    <w:p w:rsidR="00AB57B4" w:rsidRPr="00E95A7B" w:rsidRDefault="00AB57B4" w:rsidP="00AB57B4">
      <w:pPr>
        <w:numPr>
          <w:ilvl w:val="0"/>
          <w:numId w:val="11"/>
        </w:numPr>
        <w:suppressAutoHyphens/>
        <w:spacing w:after="0" w:line="276" w:lineRule="auto"/>
        <w:ind w:left="426" w:hanging="426"/>
        <w:jc w:val="both"/>
        <w:rPr>
          <w:rFonts w:ascii="Arial Narrow" w:hAnsi="Arial Narrow" w:cs="Arial Narrow"/>
        </w:rPr>
      </w:pPr>
      <w:r w:rsidRPr="00985E97">
        <w:rPr>
          <w:rFonts w:ascii="Arial Narrow" w:hAnsi="Arial Narrow" w:cs="Arial Narrow"/>
        </w:rPr>
        <w:t xml:space="preserve">Strony oświadczają, iż ilości odpadów wskazane w SIWZ mają charakter niewiążący, dotyczą okresu sprzed zawarcia niniejszej umowy, zaś Wykonawca zobowiązany jest wykonywać umowę przez cały okres jej obowiązywania za cenę określoną w ust. 1 bez względu na faktyczną ilość odebranych i zagospodarowanych odpadów. </w:t>
      </w:r>
      <w:r w:rsidRPr="00FB6E5A">
        <w:rPr>
          <w:rFonts w:ascii="Arial Narrow" w:hAnsi="Arial Narrow" w:cs="Arial Narrow"/>
        </w:rPr>
        <w:t>Wykonawca nie będzie dochodził żadnych</w:t>
      </w:r>
      <w:r w:rsidRPr="00E95A7B">
        <w:rPr>
          <w:rFonts w:ascii="Arial Narrow" w:hAnsi="Arial Narrow" w:cs="Arial Narrow"/>
          <w:color w:val="FF0000"/>
        </w:rPr>
        <w:t xml:space="preserve"> </w:t>
      </w:r>
      <w:r w:rsidRPr="00E95A7B">
        <w:rPr>
          <w:rFonts w:ascii="Arial Narrow" w:hAnsi="Arial Narrow" w:cs="Arial Narrow"/>
        </w:rPr>
        <w:t>roszczeń w wypadku wystąpienia ilości odpadów innych niż wskazane w SIWZ.</w:t>
      </w:r>
    </w:p>
    <w:p w:rsidR="00AB57B4" w:rsidRPr="00985E97" w:rsidRDefault="00AB57B4" w:rsidP="00AB57B4">
      <w:pPr>
        <w:numPr>
          <w:ilvl w:val="0"/>
          <w:numId w:val="11"/>
        </w:numPr>
        <w:suppressAutoHyphens/>
        <w:spacing w:after="0" w:line="276" w:lineRule="auto"/>
        <w:ind w:left="426" w:hanging="426"/>
        <w:jc w:val="both"/>
        <w:rPr>
          <w:rFonts w:ascii="Arial Narrow" w:hAnsi="Arial Narrow" w:cs="Arial Narrow"/>
        </w:rPr>
      </w:pPr>
      <w:r w:rsidRPr="00985E97">
        <w:rPr>
          <w:rFonts w:ascii="Arial Narrow" w:hAnsi="Arial Narrow" w:cs="Arial Narrow"/>
        </w:rPr>
        <w:t>Warunkiem zapłaty wynagrodzenia jest załączenie przez Wykonawcę do każdej faktury miesięcznej raportu o którym mowa w § 4, dotyczącego miesiąca poprzedniego.</w:t>
      </w:r>
    </w:p>
    <w:p w:rsidR="00AB57B4" w:rsidRPr="00985E97" w:rsidRDefault="00AB57B4" w:rsidP="00AB57B4">
      <w:pPr>
        <w:spacing w:line="276" w:lineRule="auto"/>
        <w:jc w:val="center"/>
        <w:rPr>
          <w:rFonts w:ascii="Arial Narrow" w:hAnsi="Arial Narrow" w:cs="Arial Narrow"/>
        </w:rPr>
      </w:pPr>
      <w:r w:rsidRPr="00985E97">
        <w:rPr>
          <w:rFonts w:ascii="Arial Narrow" w:hAnsi="Arial Narrow" w:cs="Arial Narrow"/>
        </w:rPr>
        <w:t>§ 11.</w:t>
      </w:r>
    </w:p>
    <w:p w:rsidR="00AB57B4" w:rsidRPr="00985E97" w:rsidRDefault="00AB57B4" w:rsidP="00AB57B4">
      <w:pPr>
        <w:spacing w:line="276" w:lineRule="auto"/>
        <w:ind w:left="426"/>
        <w:jc w:val="both"/>
        <w:rPr>
          <w:rFonts w:ascii="Arial Narrow" w:hAnsi="Arial Narrow" w:cs="Arial Narrow"/>
        </w:rPr>
      </w:pPr>
      <w:r w:rsidRPr="00985E97">
        <w:rPr>
          <w:rFonts w:ascii="Arial Narrow" w:hAnsi="Arial Narrow" w:cs="Arial Narrow"/>
        </w:rPr>
        <w:t xml:space="preserve">Umowę zawarto na czas określony, tj. od </w:t>
      </w:r>
      <w:r>
        <w:rPr>
          <w:rFonts w:ascii="Arial Narrow" w:hAnsi="Arial Narrow" w:cs="Arial Narrow"/>
        </w:rPr>
        <w:t>01.01.2020 r. do dnia 31.12.2021</w:t>
      </w:r>
      <w:r w:rsidRPr="00985E97">
        <w:rPr>
          <w:rFonts w:ascii="Arial Narrow" w:hAnsi="Arial Narrow" w:cs="Arial Narrow"/>
        </w:rPr>
        <w:t xml:space="preserve"> r.</w:t>
      </w:r>
    </w:p>
    <w:p w:rsidR="00AB57B4" w:rsidRPr="00985E97" w:rsidRDefault="00AB57B4" w:rsidP="00AB57B4">
      <w:pPr>
        <w:spacing w:line="276" w:lineRule="auto"/>
        <w:ind w:left="426"/>
        <w:jc w:val="both"/>
        <w:rPr>
          <w:rFonts w:ascii="Arial Narrow" w:hAnsi="Arial Narrow" w:cs="Arial Narrow"/>
        </w:rPr>
      </w:pPr>
      <w:r w:rsidRPr="00985E97">
        <w:rPr>
          <w:rFonts w:ascii="Arial Narrow" w:hAnsi="Arial Narrow" w:cs="Arial Narrow"/>
        </w:rPr>
        <w:t xml:space="preserve"> </w:t>
      </w:r>
    </w:p>
    <w:p w:rsidR="00AB57B4" w:rsidRPr="00985E97" w:rsidRDefault="00AB57B4" w:rsidP="00AB57B4">
      <w:pPr>
        <w:spacing w:line="276" w:lineRule="auto"/>
        <w:jc w:val="center"/>
        <w:rPr>
          <w:rFonts w:ascii="Arial Narrow" w:hAnsi="Arial Narrow" w:cs="Arial Narrow"/>
          <w:lang w:val="cs-CZ"/>
        </w:rPr>
      </w:pPr>
      <w:r w:rsidRPr="00985E97">
        <w:rPr>
          <w:rFonts w:ascii="Arial Narrow" w:hAnsi="Arial Narrow" w:cs="Arial Narrow"/>
        </w:rPr>
        <w:t>§ 12.</w:t>
      </w:r>
    </w:p>
    <w:p w:rsidR="00AB57B4" w:rsidRPr="00985E97" w:rsidRDefault="00AB57B4" w:rsidP="00AB57B4">
      <w:pPr>
        <w:numPr>
          <w:ilvl w:val="0"/>
          <w:numId w:val="9"/>
        </w:numPr>
        <w:suppressAutoHyphens/>
        <w:spacing w:after="0" w:line="276" w:lineRule="auto"/>
        <w:jc w:val="both"/>
        <w:rPr>
          <w:rFonts w:ascii="Arial Narrow" w:hAnsi="Arial Narrow" w:cs="Arial Narrow"/>
          <w:lang w:val="cs-CZ"/>
        </w:rPr>
      </w:pPr>
      <w:r w:rsidRPr="00985E97">
        <w:rPr>
          <w:rFonts w:ascii="Arial Narrow" w:hAnsi="Arial Narrow" w:cs="Arial Narrow"/>
          <w:lang w:val="cs-CZ"/>
        </w:rPr>
        <w:t xml:space="preserve">W przypadku opóźnienia Wykonawcy w wykonaniu obowiązku </w:t>
      </w:r>
      <w:r w:rsidRPr="00985E97">
        <w:rPr>
          <w:rFonts w:ascii="Arial Narrow" w:hAnsi="Arial Narrow" w:cs="Arial Narrow"/>
        </w:rPr>
        <w:t>określonego w § 1 ust. 1 lit. a)</w:t>
      </w:r>
      <w:r w:rsidRPr="00985E97">
        <w:rPr>
          <w:rFonts w:ascii="Arial Narrow" w:hAnsi="Arial Narrow" w:cs="Arial Narrow"/>
          <w:lang w:val="cs-CZ"/>
        </w:rPr>
        <w:t xml:space="preserve"> Wykonawca zobowiązany jest do zapłaty na rzecz Zamawiającego kary umownej w wysokości 0,2 % łącznego wynagrodzenia całkowitego, określonego w §10 ust 1 </w:t>
      </w:r>
      <w:bookmarkStart w:id="0" w:name="_Hlk496941688"/>
      <w:r w:rsidRPr="00FB6E5A">
        <w:rPr>
          <w:rFonts w:ascii="Arial Narrow" w:hAnsi="Arial Narrow" w:cs="Arial Narrow"/>
          <w:lang w:val="cs-CZ"/>
        </w:rPr>
        <w:t>zd. pierwsze umowy</w:t>
      </w:r>
      <w:bookmarkEnd w:id="0"/>
      <w:r w:rsidRPr="00985E97">
        <w:rPr>
          <w:rFonts w:ascii="Arial Narrow" w:hAnsi="Arial Narrow" w:cs="Arial Narrow"/>
          <w:lang w:val="cs-CZ"/>
        </w:rPr>
        <w:t>, za każdy dzień opóźnienia.</w:t>
      </w:r>
    </w:p>
    <w:p w:rsidR="00AB57B4" w:rsidRPr="00FB6E5A" w:rsidRDefault="00AB57B4" w:rsidP="00AB57B4">
      <w:pPr>
        <w:numPr>
          <w:ilvl w:val="0"/>
          <w:numId w:val="9"/>
        </w:numPr>
        <w:suppressAutoHyphens/>
        <w:spacing w:after="0" w:line="276" w:lineRule="auto"/>
        <w:jc w:val="both"/>
        <w:rPr>
          <w:rFonts w:ascii="Arial Narrow" w:hAnsi="Arial Narrow" w:cs="Arial Narrow"/>
          <w:lang w:val="cs-CZ"/>
        </w:rPr>
      </w:pPr>
      <w:r w:rsidRPr="00985E97">
        <w:rPr>
          <w:rFonts w:ascii="Arial Narrow" w:hAnsi="Arial Narrow" w:cs="Arial Narrow"/>
          <w:lang w:val="cs-CZ"/>
        </w:rPr>
        <w:t xml:space="preserve">W przypadku niewykonania lub nienależytego wykonywania któregokolwiek z obowiązków Wykonawcy, określonych w </w:t>
      </w:r>
      <w:r w:rsidRPr="00985E97">
        <w:rPr>
          <w:rFonts w:ascii="Arial Narrow" w:hAnsi="Arial Narrow" w:cs="Arial Narrow"/>
        </w:rPr>
        <w:t>§2 - §6,</w:t>
      </w:r>
      <w:r w:rsidRPr="00985E97">
        <w:rPr>
          <w:rFonts w:ascii="Arial Narrow" w:hAnsi="Arial Narrow" w:cs="Arial Narrow"/>
          <w:lang w:val="cs-CZ"/>
        </w:rPr>
        <w:t xml:space="preserve"> Wykonawca zapłaci Zamawiającemu karę umowną w wysokości</w:t>
      </w:r>
      <w:r>
        <w:rPr>
          <w:rFonts w:ascii="Arial Narrow" w:hAnsi="Arial Narrow" w:cs="Arial Narrow"/>
          <w:lang w:val="cs-CZ"/>
        </w:rPr>
        <w:t xml:space="preserve"> 500 zł za każde </w:t>
      </w:r>
      <w:r w:rsidRPr="00FB6E5A">
        <w:rPr>
          <w:rFonts w:ascii="Arial Narrow" w:hAnsi="Arial Narrow" w:cs="Arial Narrow"/>
          <w:lang w:val="cs-CZ"/>
        </w:rPr>
        <w:t>naruszenie oraz 500 zł za każdy rozpoczęty dzień, w którym stan naruszenia tych obowiązków trwa,</w:t>
      </w:r>
    </w:p>
    <w:p w:rsidR="00AB57B4" w:rsidRPr="00985E97" w:rsidRDefault="00AB57B4" w:rsidP="00AB57B4">
      <w:pPr>
        <w:numPr>
          <w:ilvl w:val="0"/>
          <w:numId w:val="9"/>
        </w:numPr>
        <w:suppressAutoHyphens/>
        <w:spacing w:after="0" w:line="240" w:lineRule="auto"/>
        <w:rPr>
          <w:rFonts w:ascii="Arial Narrow" w:hAnsi="Arial Narrow" w:cs="Arial Narrow"/>
          <w:lang w:val="cs-CZ"/>
        </w:rPr>
      </w:pPr>
      <w:r w:rsidRPr="00985E97">
        <w:rPr>
          <w:rFonts w:ascii="Arial Narrow" w:hAnsi="Arial Narrow" w:cs="Arial Narrow"/>
          <w:lang w:val="cs-CZ"/>
        </w:rPr>
        <w:t>W przypadku niezłożenia wymaganego raportu lub sprawozdania miesięcznego Wykonawca zobowiązany jest do zapłaty na rzecz Zamawiającego kary umownej w wysokości 1000 zł (jeden tysiąc złotych) za ka</w:t>
      </w:r>
      <w:r>
        <w:rPr>
          <w:rFonts w:ascii="Arial Narrow" w:hAnsi="Arial Narrow" w:cs="Arial Narrow"/>
          <w:lang w:val="cs-CZ"/>
        </w:rPr>
        <w:t>żdy rozpoczęty dzień opóźnienia.</w:t>
      </w:r>
    </w:p>
    <w:p w:rsidR="00AB57B4" w:rsidRPr="00985E97" w:rsidRDefault="00AB57B4" w:rsidP="00AB57B4">
      <w:pPr>
        <w:numPr>
          <w:ilvl w:val="0"/>
          <w:numId w:val="9"/>
        </w:numPr>
        <w:suppressAutoHyphens/>
        <w:spacing w:after="0" w:line="276" w:lineRule="auto"/>
        <w:jc w:val="both"/>
        <w:rPr>
          <w:rFonts w:ascii="Arial Narrow" w:hAnsi="Arial Narrow" w:cs="Arial Narrow"/>
          <w:lang w:val="cs-CZ"/>
        </w:rPr>
      </w:pPr>
      <w:r w:rsidRPr="00985E97">
        <w:rPr>
          <w:rFonts w:ascii="Arial Narrow" w:hAnsi="Arial Narrow" w:cs="Arial Narrow"/>
          <w:lang w:val="cs-CZ"/>
        </w:rPr>
        <w:lastRenderedPageBreak/>
        <w:t xml:space="preserve">W przypadku </w:t>
      </w:r>
      <w:r w:rsidRPr="00985E97">
        <w:rPr>
          <w:rFonts w:ascii="Arial Narrow" w:hAnsi="Arial Narrow" w:cs="Arial Narrow"/>
        </w:rPr>
        <w:t xml:space="preserve">zagospodarowania odpadów w sposób sprzeczny z obowiązującymi przepisami, w szczególności nieprzekazanie odpadów do Regionalnej Instalacji Przetwarzania Odpadów Komunalnych - Wykonawca zobowiązany jest do zapłaty na rzecz Zamawiającego kary umownej w </w:t>
      </w:r>
      <w:r w:rsidRPr="00FB6E5A">
        <w:rPr>
          <w:rFonts w:ascii="Arial Narrow" w:hAnsi="Arial Narrow" w:cs="Arial Narrow"/>
        </w:rPr>
        <w:t>wysokości 20000</w:t>
      </w:r>
      <w:r w:rsidRPr="00985E97">
        <w:rPr>
          <w:rFonts w:ascii="Arial Narrow" w:hAnsi="Arial Narrow" w:cs="Arial Narrow"/>
        </w:rPr>
        <w:t xml:space="preserve"> zł</w:t>
      </w:r>
      <w:r>
        <w:rPr>
          <w:rFonts w:ascii="Arial Narrow" w:hAnsi="Arial Narrow" w:cs="Arial Narrow"/>
        </w:rPr>
        <w:t xml:space="preserve"> za każdy stwierdzony przypadek.</w:t>
      </w:r>
    </w:p>
    <w:p w:rsidR="00AB57B4" w:rsidRPr="00656481" w:rsidRDefault="00AB57B4" w:rsidP="00AB57B4">
      <w:pPr>
        <w:numPr>
          <w:ilvl w:val="0"/>
          <w:numId w:val="9"/>
        </w:numPr>
        <w:suppressAutoHyphens/>
        <w:spacing w:after="0" w:line="276" w:lineRule="auto"/>
        <w:jc w:val="both"/>
        <w:rPr>
          <w:rFonts w:ascii="Arial Narrow" w:hAnsi="Arial Narrow" w:cs="Arial Narrow"/>
          <w:lang w:val="cs-CZ"/>
        </w:rPr>
      </w:pPr>
      <w:r w:rsidRPr="00985E97">
        <w:rPr>
          <w:rFonts w:ascii="Arial Narrow" w:hAnsi="Arial Narrow" w:cs="Arial Narrow"/>
          <w:lang w:val="cs-CZ"/>
        </w:rPr>
        <w:t xml:space="preserve">Za </w:t>
      </w:r>
      <w:r w:rsidRPr="00985E97">
        <w:rPr>
          <w:rFonts w:ascii="Arial Narrow" w:hAnsi="Arial Narrow" w:cs="Arial Narrow"/>
        </w:rPr>
        <w:t>nieprzedłożenie dokumentów potwierdzających prawidłowość zagospodarowania odpadów lub przedłożenie dokumentów nierzetelnych - Wykonawca zobowiązany jest do zapłaty na rzecz Zamawiają</w:t>
      </w:r>
      <w:r>
        <w:rPr>
          <w:rFonts w:ascii="Arial Narrow" w:hAnsi="Arial Narrow" w:cs="Arial Narrow"/>
        </w:rPr>
        <w:t xml:space="preserve">cego kary umownej w </w:t>
      </w:r>
      <w:r w:rsidRPr="00FB6E5A">
        <w:rPr>
          <w:rFonts w:ascii="Arial Narrow" w:hAnsi="Arial Narrow" w:cs="Arial Narrow"/>
        </w:rPr>
        <w:t>wysokości 20000 zł</w:t>
      </w:r>
      <w:r w:rsidRPr="00985E97">
        <w:rPr>
          <w:rFonts w:ascii="Arial Narrow" w:hAnsi="Arial Narrow" w:cs="Arial Narrow"/>
        </w:rPr>
        <w:t xml:space="preserve"> za każdy stwierdzony przypadek</w:t>
      </w:r>
      <w:r>
        <w:rPr>
          <w:rFonts w:ascii="Arial Narrow" w:hAnsi="Arial Narrow" w:cs="Arial Narrow"/>
        </w:rPr>
        <w:t>.</w:t>
      </w:r>
    </w:p>
    <w:p w:rsidR="00AB57B4" w:rsidRPr="00FB6E5A" w:rsidRDefault="00AB57B4" w:rsidP="00AB57B4">
      <w:pPr>
        <w:numPr>
          <w:ilvl w:val="0"/>
          <w:numId w:val="9"/>
        </w:numPr>
        <w:suppressAutoHyphens/>
        <w:spacing w:after="0" w:line="276" w:lineRule="auto"/>
        <w:jc w:val="both"/>
        <w:rPr>
          <w:rFonts w:ascii="Arial Narrow" w:hAnsi="Arial Narrow" w:cs="Arial Narrow"/>
          <w:lang w:val="cs-CZ"/>
        </w:rPr>
      </w:pPr>
      <w:r w:rsidRPr="00FB6E5A">
        <w:rPr>
          <w:rFonts w:ascii="Arial Narrow" w:hAnsi="Arial Narrow" w:cs="Arial Narrow"/>
        </w:rPr>
        <w:t>Za naruszenie określonego w pkt 3.1.2 SIWZ obowiązku zatrudnienia na podstawie umowy o pracę Wykonawca zapłaci Zamawiającemu karę umowną w wysokości 100 zł za każdy dzień stanu uchybienia temu obowiązkowi.</w:t>
      </w:r>
    </w:p>
    <w:p w:rsidR="00AB57B4" w:rsidRPr="00FB6E5A" w:rsidRDefault="00AB57B4" w:rsidP="00AB57B4">
      <w:pPr>
        <w:numPr>
          <w:ilvl w:val="0"/>
          <w:numId w:val="9"/>
        </w:numPr>
        <w:suppressAutoHyphens/>
        <w:spacing w:after="0" w:line="240" w:lineRule="auto"/>
        <w:jc w:val="both"/>
        <w:rPr>
          <w:rFonts w:ascii="Arial Narrow" w:hAnsi="Arial Narrow" w:cs="Arial Narrow"/>
          <w:lang w:val="cs-CZ"/>
        </w:rPr>
      </w:pPr>
      <w:r w:rsidRPr="00FB6E5A">
        <w:rPr>
          <w:rFonts w:ascii="Arial Narrow" w:hAnsi="Arial Narrow" w:cs="Arial Narrow"/>
          <w:lang w:val="cs-CZ"/>
        </w:rPr>
        <w:t>Wykonawca zapłaci Zamawiającemu karę umowną w wysokości 100 zł za każdy dzień opóźnienia w przedłożeniu Zamawiającemu aktualnych dokumentów wykazujących spełnienie obowiązku określonego w pkt 3.1.2 SIWZ</w:t>
      </w:r>
    </w:p>
    <w:p w:rsidR="00AB57B4" w:rsidRPr="00FB6E5A" w:rsidRDefault="00AB57B4" w:rsidP="00AB57B4">
      <w:pPr>
        <w:numPr>
          <w:ilvl w:val="0"/>
          <w:numId w:val="9"/>
        </w:numPr>
        <w:suppressAutoHyphens/>
        <w:spacing w:after="0" w:line="276" w:lineRule="auto"/>
        <w:jc w:val="both"/>
        <w:rPr>
          <w:rFonts w:ascii="Arial Narrow" w:hAnsi="Arial Narrow" w:cs="Arial Narrow"/>
          <w:lang w:val="cs-CZ"/>
        </w:rPr>
      </w:pPr>
      <w:r w:rsidRPr="00FB6E5A">
        <w:rPr>
          <w:rFonts w:ascii="Arial Narrow" w:hAnsi="Arial Narrow" w:cs="Arial Narrow"/>
          <w:lang w:val="cs-CZ"/>
        </w:rPr>
        <w:t>W przypadku rozwiązania umowy z przyczyn dotyczących Wykonawcy, Wykonawca zapłaci Zamawiającemu karę umowną w wysokości 30% łącznego wynagrodzenia całkowitego, określonego w §10 ust 1 zd. pierwsze umowy.</w:t>
      </w:r>
    </w:p>
    <w:p w:rsidR="00AB57B4" w:rsidRPr="00985E97" w:rsidRDefault="00AB57B4" w:rsidP="00AB57B4">
      <w:pPr>
        <w:numPr>
          <w:ilvl w:val="0"/>
          <w:numId w:val="9"/>
        </w:numPr>
        <w:suppressAutoHyphens/>
        <w:spacing w:after="0" w:line="276" w:lineRule="auto"/>
        <w:jc w:val="both"/>
        <w:rPr>
          <w:rFonts w:ascii="Arial Narrow" w:hAnsi="Arial Narrow" w:cs="Arial Narrow"/>
        </w:rPr>
      </w:pPr>
      <w:r w:rsidRPr="00985E97">
        <w:rPr>
          <w:rFonts w:ascii="Arial Narrow" w:hAnsi="Arial Narrow" w:cs="Arial Narrow"/>
          <w:lang w:val="cs-CZ"/>
        </w:rPr>
        <w:t>Zamawiający może dochodzić naprawienia szkody przewyższającej zastrzeżone kary umowne.</w:t>
      </w:r>
    </w:p>
    <w:p w:rsidR="00AB57B4" w:rsidRPr="00FB6E5A" w:rsidRDefault="00AB57B4" w:rsidP="00AB57B4">
      <w:pPr>
        <w:numPr>
          <w:ilvl w:val="0"/>
          <w:numId w:val="9"/>
        </w:numPr>
        <w:suppressAutoHyphens/>
        <w:spacing w:after="0" w:line="276" w:lineRule="auto"/>
        <w:jc w:val="both"/>
        <w:rPr>
          <w:rFonts w:ascii="Arial Narrow" w:hAnsi="Arial Narrow" w:cs="Arial Narrow"/>
          <w:lang w:val="cs-CZ"/>
        </w:rPr>
      </w:pPr>
      <w:r w:rsidRPr="00FB6E5A">
        <w:rPr>
          <w:rFonts w:ascii="Arial Narrow" w:hAnsi="Arial Narrow" w:cs="Arial Narrow"/>
        </w:rPr>
        <w:t>Zamawiający zastrzega sobie prawo do kontroli prac objętych niniejszą umową przez swoich przedstawicieli – upoważnionych pracowników Związku Komunalnego Gmin Ziemi Lubartowskiej, na co Wykonawca wyraża zgodę.</w:t>
      </w:r>
    </w:p>
    <w:p w:rsidR="00AB57B4" w:rsidRPr="00FB6E5A" w:rsidRDefault="00AB57B4" w:rsidP="00AB57B4">
      <w:pPr>
        <w:numPr>
          <w:ilvl w:val="0"/>
          <w:numId w:val="9"/>
        </w:numPr>
        <w:suppressAutoHyphens/>
        <w:spacing w:after="0" w:line="276" w:lineRule="auto"/>
        <w:jc w:val="both"/>
        <w:rPr>
          <w:rFonts w:ascii="Arial Narrow" w:hAnsi="Arial Narrow" w:cs="Arial Narrow"/>
        </w:rPr>
      </w:pPr>
      <w:r w:rsidRPr="00985E97">
        <w:rPr>
          <w:rFonts w:ascii="Arial Narrow" w:hAnsi="Arial Narrow" w:cs="Arial Narrow"/>
          <w:lang w:val="cs-CZ"/>
        </w:rPr>
        <w:t xml:space="preserve">Strony </w:t>
      </w:r>
      <w:r w:rsidRPr="00FB6E5A">
        <w:rPr>
          <w:rFonts w:ascii="Arial Narrow" w:hAnsi="Arial Narrow" w:cs="Arial Narrow"/>
          <w:lang w:val="cs-CZ"/>
        </w:rPr>
        <w:t>postanawiają, że kary umowne będą potrącone z wynagrodzenia należnego Wykonawcy.</w:t>
      </w:r>
    </w:p>
    <w:p w:rsidR="00AB57B4" w:rsidRPr="00FB6E5A" w:rsidRDefault="00AB57B4" w:rsidP="00AB57B4">
      <w:pPr>
        <w:numPr>
          <w:ilvl w:val="0"/>
          <w:numId w:val="9"/>
        </w:numPr>
        <w:suppressAutoHyphens/>
        <w:spacing w:after="0" w:line="276" w:lineRule="auto"/>
        <w:jc w:val="both"/>
        <w:rPr>
          <w:rFonts w:ascii="Arial Narrow" w:hAnsi="Arial Narrow" w:cs="Arial Narrow"/>
          <w:lang w:val="cs-CZ"/>
        </w:rPr>
      </w:pPr>
      <w:r w:rsidRPr="00FB6E5A">
        <w:rPr>
          <w:rFonts w:ascii="Arial Narrow" w:hAnsi="Arial Narrow" w:cs="Arial Narrow"/>
        </w:rPr>
        <w:t xml:space="preserve">Strony postanawiają, że kary łączne przy ich wielokrotnym wymierzeniu, z jednej lub większej ilości podstaw, podlegają sumowaniu. </w:t>
      </w:r>
      <w:r w:rsidRPr="00FB6E5A">
        <w:rPr>
          <w:rFonts w:ascii="Arial Narrow" w:hAnsi="Arial Narrow" w:cs="Arial Narrow"/>
          <w:lang w:val="cs-CZ"/>
        </w:rPr>
        <w:t xml:space="preserve">Suma kar nie może przekroczyć 90% łącznego wynagrodzenia całkowitego, określonego w </w:t>
      </w:r>
      <w:r w:rsidRPr="00FB6E5A">
        <w:rPr>
          <w:rFonts w:ascii="Arial Narrow" w:hAnsi="Arial Narrow" w:cs="Arial Narrow"/>
        </w:rPr>
        <w:t xml:space="preserve">§10 ust 1 </w:t>
      </w:r>
      <w:r w:rsidRPr="00FB6E5A">
        <w:rPr>
          <w:rFonts w:ascii="Arial Narrow" w:hAnsi="Arial Narrow" w:cs="Arial Narrow"/>
          <w:lang w:val="cs-CZ"/>
        </w:rPr>
        <w:t>zd. pierwsze umowy</w:t>
      </w:r>
      <w:r w:rsidRPr="00FB6E5A">
        <w:rPr>
          <w:rFonts w:ascii="Arial Narrow" w:hAnsi="Arial Narrow" w:cs="Arial Narrow"/>
        </w:rPr>
        <w:t>.</w:t>
      </w:r>
    </w:p>
    <w:p w:rsidR="00AB57B4" w:rsidRPr="00EB2184" w:rsidRDefault="00AB57B4" w:rsidP="00AB57B4">
      <w:pPr>
        <w:spacing w:line="276" w:lineRule="auto"/>
        <w:ind w:left="502"/>
        <w:jc w:val="both"/>
        <w:rPr>
          <w:rFonts w:ascii="Arial Narrow" w:hAnsi="Arial Narrow" w:cs="Arial Narrow"/>
        </w:rPr>
      </w:pPr>
    </w:p>
    <w:p w:rsidR="00AB57B4" w:rsidRPr="00985E97" w:rsidRDefault="00AB57B4" w:rsidP="00AB57B4">
      <w:pPr>
        <w:spacing w:line="276" w:lineRule="auto"/>
        <w:jc w:val="center"/>
        <w:rPr>
          <w:rFonts w:ascii="Arial Narrow" w:hAnsi="Arial Narrow"/>
        </w:rPr>
      </w:pPr>
      <w:r w:rsidRPr="00985E97">
        <w:rPr>
          <w:rFonts w:ascii="Arial Narrow" w:hAnsi="Arial Narrow"/>
        </w:rPr>
        <w:t>§ 13.</w:t>
      </w:r>
    </w:p>
    <w:p w:rsidR="00AB57B4" w:rsidRPr="00985E97" w:rsidRDefault="00AB57B4" w:rsidP="00AB57B4">
      <w:pPr>
        <w:numPr>
          <w:ilvl w:val="0"/>
          <w:numId w:val="10"/>
        </w:numPr>
        <w:tabs>
          <w:tab w:val="left" w:pos="426"/>
        </w:tabs>
        <w:suppressAutoHyphens/>
        <w:spacing w:after="0" w:line="276" w:lineRule="auto"/>
        <w:ind w:left="426" w:hanging="426"/>
        <w:jc w:val="both"/>
        <w:rPr>
          <w:rFonts w:ascii="Arial Narrow" w:hAnsi="Arial Narrow"/>
        </w:rPr>
      </w:pPr>
      <w:r w:rsidRPr="00985E97">
        <w:rPr>
          <w:rFonts w:ascii="Arial Narrow" w:hAnsi="Arial Narrow"/>
        </w:rPr>
        <w:t>Zamawiającemu przysługuje prawo odstąpienia od umowy w przypadku zaistnienia okoliczności określonych w art. 145 ustawy Prawo zamówień publicznych.</w:t>
      </w:r>
    </w:p>
    <w:p w:rsidR="00AB57B4" w:rsidRPr="00985E97" w:rsidRDefault="00AB57B4" w:rsidP="00AB57B4">
      <w:pPr>
        <w:numPr>
          <w:ilvl w:val="0"/>
          <w:numId w:val="10"/>
        </w:numPr>
        <w:tabs>
          <w:tab w:val="left" w:pos="426"/>
        </w:tabs>
        <w:suppressAutoHyphens/>
        <w:spacing w:after="0" w:line="276" w:lineRule="auto"/>
        <w:ind w:left="426" w:hanging="426"/>
        <w:jc w:val="both"/>
        <w:rPr>
          <w:rFonts w:ascii="Arial Narrow" w:hAnsi="Arial Narrow"/>
        </w:rPr>
      </w:pPr>
      <w:r w:rsidRPr="00985E97">
        <w:rPr>
          <w:rFonts w:ascii="Arial Narrow" w:hAnsi="Arial Narrow"/>
        </w:rPr>
        <w:t>Zamawiający może rozwiązać niniejszą umową ze skutkiem natychmiastowym, poprzez złożenie Wykonawcy oświadczenia na piśmie:</w:t>
      </w:r>
    </w:p>
    <w:p w:rsidR="00AB57B4" w:rsidRPr="00985E97" w:rsidRDefault="00AB57B4" w:rsidP="00AB57B4">
      <w:pPr>
        <w:tabs>
          <w:tab w:val="left" w:pos="709"/>
        </w:tabs>
        <w:spacing w:line="276" w:lineRule="auto"/>
        <w:ind w:left="426"/>
        <w:jc w:val="both"/>
        <w:rPr>
          <w:rFonts w:ascii="Arial Narrow" w:hAnsi="Arial Narrow"/>
          <w:lang w:val="cs-CZ"/>
        </w:rPr>
      </w:pPr>
      <w:r w:rsidRPr="00985E97">
        <w:rPr>
          <w:rFonts w:ascii="Arial Narrow" w:hAnsi="Arial Narrow"/>
        </w:rPr>
        <w:t>a) gdy Wykonawca nie wykonał obowiązku określonego w § 1 ust. 1 lit. a)</w:t>
      </w:r>
      <w:r w:rsidRPr="00985E97">
        <w:rPr>
          <w:rFonts w:ascii="Arial Narrow" w:hAnsi="Arial Narrow"/>
          <w:lang w:val="cs-CZ"/>
        </w:rPr>
        <w:t xml:space="preserve">; </w:t>
      </w:r>
    </w:p>
    <w:p w:rsidR="00AB57B4" w:rsidRPr="00985E97" w:rsidRDefault="00AB57B4" w:rsidP="00AB57B4">
      <w:pPr>
        <w:tabs>
          <w:tab w:val="left" w:pos="709"/>
        </w:tabs>
        <w:spacing w:line="276" w:lineRule="auto"/>
        <w:ind w:left="426"/>
        <w:jc w:val="both"/>
        <w:rPr>
          <w:rFonts w:ascii="Arial Narrow" w:hAnsi="Arial Narrow"/>
        </w:rPr>
      </w:pPr>
      <w:r w:rsidRPr="00985E97">
        <w:rPr>
          <w:rFonts w:ascii="Arial Narrow" w:hAnsi="Arial Narrow"/>
          <w:lang w:val="cs-CZ"/>
        </w:rPr>
        <w:t xml:space="preserve">b) </w:t>
      </w:r>
      <w:r w:rsidRPr="00985E97">
        <w:rPr>
          <w:rFonts w:ascii="Arial Narrow" w:hAnsi="Arial Narrow"/>
        </w:rPr>
        <w:t>gdy Wykonawca nie wykonuje lub nienależycie wykonuje którykolwiek z obowiązków Wykonawcy, określonych w §2 - §6 umowy, pomimo pisemnego wezwania Zamawiającego do usunięcia uchybień w wyznaczonym terminie;</w:t>
      </w:r>
    </w:p>
    <w:p w:rsidR="00AB57B4" w:rsidRPr="00985E97" w:rsidRDefault="00AB57B4" w:rsidP="00AB57B4">
      <w:pPr>
        <w:numPr>
          <w:ilvl w:val="0"/>
          <w:numId w:val="10"/>
        </w:numPr>
        <w:tabs>
          <w:tab w:val="left" w:pos="426"/>
        </w:tabs>
        <w:suppressAutoHyphens/>
        <w:spacing w:after="0" w:line="276" w:lineRule="auto"/>
        <w:jc w:val="both"/>
        <w:rPr>
          <w:rFonts w:ascii="Arial Narrow" w:hAnsi="Arial Narrow"/>
        </w:rPr>
      </w:pPr>
      <w:r w:rsidRPr="00985E97">
        <w:rPr>
          <w:rFonts w:ascii="Arial Narrow" w:hAnsi="Arial Narrow"/>
        </w:rPr>
        <w:t xml:space="preserve">W przypadku przedterminowego rozwiązania umowy Wykonawcy przysługuje, po spełnieniu odpowiednich warunków niniejszej umowy, wynagrodzenie wyłącznie częściowe tj. za okres do dnia rozwiązania umowy, za należycie i faktycznie zrealizowane prace. Zamawiający winien ustalić wartość należycie zrealizowanych przez Wykonawcę prac. W celu ustalenia wartości zrealizowanych prac Zamawiający będzie współpracował z Wykonawcą. Wykonawca </w:t>
      </w:r>
      <w:r>
        <w:rPr>
          <w:rFonts w:ascii="Arial Narrow" w:hAnsi="Arial Narrow"/>
        </w:rPr>
        <w:t>zobowiązuje się, że nie będzie dochodził</w:t>
      </w:r>
      <w:r w:rsidRPr="00985E97">
        <w:rPr>
          <w:rFonts w:ascii="Arial Narrow" w:hAnsi="Arial Narrow"/>
        </w:rPr>
        <w:t xml:space="preserve"> roszczeń związanych z przedterminowym rozwiązaniem umowy w stosunku do Zamawiającego, w szczególności kosztów poniesionych w związku z przygotowaniem się do wykonywania umowy, kosztów wykonania umowy, utraconych korzyści, pozostałej części wynagrodzenia, roszczeń związanych ze zobowiązaniami wobec osób trzecich itp.</w:t>
      </w:r>
    </w:p>
    <w:p w:rsidR="00AB57B4" w:rsidRPr="00985E97" w:rsidRDefault="00AB57B4" w:rsidP="00AB57B4">
      <w:pPr>
        <w:spacing w:line="276" w:lineRule="auto"/>
        <w:rPr>
          <w:rFonts w:ascii="Arial Narrow" w:hAnsi="Arial Narrow"/>
        </w:rPr>
      </w:pPr>
    </w:p>
    <w:p w:rsidR="00AB57B4" w:rsidRPr="00985E97" w:rsidRDefault="00AB57B4" w:rsidP="00AB57B4">
      <w:pPr>
        <w:spacing w:line="276" w:lineRule="auto"/>
        <w:jc w:val="center"/>
        <w:rPr>
          <w:rStyle w:val="Uwydatnienie"/>
          <w:rFonts w:ascii="Arial Narrow" w:hAnsi="Arial Narrow"/>
          <w:i w:val="0"/>
          <w:iCs w:val="0"/>
          <w:color w:val="222222"/>
        </w:rPr>
      </w:pPr>
      <w:r w:rsidRPr="00985E97">
        <w:rPr>
          <w:rFonts w:ascii="Arial Narrow" w:hAnsi="Arial Narrow"/>
        </w:rPr>
        <w:t>§ 14</w:t>
      </w:r>
    </w:p>
    <w:p w:rsidR="00AB57B4" w:rsidRPr="00985E97" w:rsidRDefault="00AB57B4" w:rsidP="00AB57B4">
      <w:pPr>
        <w:spacing w:line="276" w:lineRule="auto"/>
        <w:ind w:left="705" w:hanging="705"/>
        <w:jc w:val="both"/>
        <w:rPr>
          <w:rStyle w:val="Uwydatnienie"/>
          <w:rFonts w:ascii="Arial Narrow" w:hAnsi="Arial Narrow"/>
          <w:i w:val="0"/>
          <w:iCs w:val="0"/>
          <w:color w:val="222222"/>
        </w:rPr>
      </w:pPr>
      <w:r w:rsidRPr="00985E97">
        <w:rPr>
          <w:rStyle w:val="Uwydatnienie"/>
          <w:rFonts w:ascii="Arial Narrow" w:hAnsi="Arial Narrow"/>
          <w:i w:val="0"/>
          <w:iCs w:val="0"/>
          <w:color w:val="222222"/>
        </w:rPr>
        <w:lastRenderedPageBreak/>
        <w:t xml:space="preserve">1. </w:t>
      </w:r>
      <w:r>
        <w:rPr>
          <w:rStyle w:val="Uwydatnienie"/>
          <w:rFonts w:ascii="Arial Narrow" w:hAnsi="Arial Narrow"/>
          <w:i w:val="0"/>
          <w:iCs w:val="0"/>
          <w:color w:val="222222"/>
        </w:rPr>
        <w:t xml:space="preserve">   </w:t>
      </w:r>
      <w:r w:rsidRPr="00985E97">
        <w:rPr>
          <w:rStyle w:val="Uwydatnienie"/>
          <w:rFonts w:ascii="Arial Narrow" w:hAnsi="Arial Narrow"/>
          <w:i w:val="0"/>
          <w:iCs w:val="0"/>
          <w:color w:val="222222"/>
        </w:rPr>
        <w:t>Strony dopuszczają możliwość zmiany postanowień Umowy w z</w:t>
      </w:r>
      <w:r>
        <w:rPr>
          <w:rStyle w:val="Uwydatnienie"/>
          <w:rFonts w:ascii="Arial Narrow" w:hAnsi="Arial Narrow"/>
          <w:i w:val="0"/>
          <w:iCs w:val="0"/>
          <w:color w:val="222222"/>
        </w:rPr>
        <w:t xml:space="preserve">akresie wysokości wynagrodzenia </w:t>
      </w:r>
      <w:r w:rsidRPr="00985E97">
        <w:rPr>
          <w:rStyle w:val="Uwydatnienie"/>
          <w:rFonts w:ascii="Arial Narrow" w:hAnsi="Arial Narrow"/>
          <w:i w:val="0"/>
          <w:iCs w:val="0"/>
          <w:color w:val="222222"/>
        </w:rPr>
        <w:t>Wykonawcy z tytułu realizacji Umowy w sytuacji, gdy konieczność wprowadzenia tych zmian spowodowana jest:</w:t>
      </w:r>
    </w:p>
    <w:p w:rsidR="00AB57B4" w:rsidRDefault="00AB57B4" w:rsidP="00AB57B4">
      <w:pPr>
        <w:spacing w:line="276" w:lineRule="auto"/>
        <w:jc w:val="both"/>
        <w:rPr>
          <w:rStyle w:val="Uwydatnienie"/>
          <w:rFonts w:ascii="Arial Narrow" w:hAnsi="Arial Narrow"/>
          <w:i w:val="0"/>
          <w:iCs w:val="0"/>
          <w:color w:val="222222"/>
        </w:rPr>
      </w:pPr>
      <w:r w:rsidRPr="00985E97">
        <w:rPr>
          <w:rStyle w:val="Uwydatnienie"/>
          <w:rFonts w:ascii="Arial Narrow" w:hAnsi="Arial Narrow"/>
          <w:i w:val="0"/>
          <w:iCs w:val="0"/>
          <w:color w:val="222222"/>
        </w:rPr>
        <w:t>a) zmianą stawki podatku od towarów i usług, pod warunkiem, iż Wykonawca wykaże zmiana stawki podatku od towarów i usług realnie zwiększyła koszty Wykonawcy przy realizacji przedmiotu umowy. W takim przypadku Wykonawca ma obowiązek w terminie 30 dni od zmiany wysokości stawki podatku od towarów i usług złożyć do Zamawiającego pisemny wniosek, w którym musi wykazać rzeczywisty wpływ zmiany stawki podatku na zwiększenie kosztów realizacji Umowy, przedstawiając w tym szczegółowe wyliczenia i zależności między zmianą stawki podatku od towarów i usług a wzrostem kosztów realizacji Umowy. Zamawiający w terminie 10 dni od dnia złożenia wniosku ocenia czy Wykonawca wykazał rzeczywisty wpływ zmian na wzrost kosztów realizacji Umowy. Po ocenie dostarczonych dokumentów i obliczeń Strony przystępują do negocjacji w zakresie zwiększenia wynagrodzenia umownego brutto, przy czym wynagrodzenie umowne netto pozostanie bez zmian. Wynagrodzenie brutto Wykonawcy ulega zmianie w przypadku wejścia w życie zmiany przepisów w zakresie wysokości podatku od towarów i usług (VAT) mających zastosowanie w czasie realizacji niniejszej umowy. Wówczas,  wynagrodzenie brutto Wykonawcy za część prac wykonywaną po terminie wprowadzenia zmiany ulegnie stosownym zmianom natomiast wartość wynagrodzenia netto pozostanie bez zmian.</w:t>
      </w:r>
      <w:r w:rsidRPr="00985E97">
        <w:rPr>
          <w:rStyle w:val="Uwydatnienie"/>
          <w:rFonts w:ascii="Arial Narrow" w:hAnsi="Arial Narrow"/>
          <w:i w:val="0"/>
          <w:iCs w:val="0"/>
          <w:color w:val="222222"/>
        </w:rPr>
        <w:br/>
        <w:t>b) zmianą wysokości minimalnego wynagrodzenia za pracę ustalonego na podstawie art. 2 ust. 3-5 ustawy z dnia 10 października 2002 roku o minimalnym wynagrodzeniu za pracę pod warunkiem, że zmiana ta skutkować będzie zwiększeniem kosztów po stronie Wykonawcy związanych z realizacją Umowy. W takim przypadku Wykonawca ma obowiązek w terminie 30 dni od zmiany wysokości minimalnego wynagrodzenia złożyć do Zamawiającego pisemny wniosek, w którym musi wykazać rzeczywisty wpływ zmiany minimalnego wynagrodzenia na zwiększenie kosztów realizacji Umowy, przedstawiając w tym szczegółowe wyliczenia i zależności między zmianą wysokości minimalnego wynagrodzenia a wzrostem kosztów realizacji Umowy. Zamawiający w terminie 10 dni od dnia złożenia wniosku ocenia czy Wykonawca wykazał rzeczywisty wpływ zmiany na wzrost kosztów realizacji Umowy. Po ocenie dostarczonych dokumentów i obliczeń Strony przystępują do negocjacji w zakresie zwiększenia wynagrodzenia umownego brutto,</w:t>
      </w:r>
      <w:r w:rsidRPr="00985E97">
        <w:rPr>
          <w:rStyle w:val="Uwydatnienie"/>
          <w:rFonts w:ascii="Arial Narrow" w:hAnsi="Arial Narrow"/>
          <w:i w:val="0"/>
          <w:iCs w:val="0"/>
          <w:color w:val="222222"/>
        </w:rPr>
        <w:br/>
        <w:t>c) zmianą zasad podlegania ubezpieczeniom społecznym lub ubezpieczeniu zdrowotnemu lub wysokości stawki składki na ubezpieczenia społeczne lub zdrowotne, pod warunkiem wykazania przez Wykonawcę rzeczywistego wpływu zmian zasad podlegania ubezpieczeniom społecznym lub ubezpieczeniu zdrowotnemu lub wysokości stawki składki na ubezpieczenia społeczne lub zdrowotne na zwiększenie kosztów związanych z realizacją przedmiotu umowy; W takim przypadku Wykonawca ma obowiązek w terminie 30 dni od zmian złożyć do Zamawiającego pisemny wniosek, w którym musi wyka</w:t>
      </w:r>
      <w:r>
        <w:rPr>
          <w:rStyle w:val="Uwydatnienie"/>
          <w:rFonts w:ascii="Arial Narrow" w:hAnsi="Arial Narrow"/>
          <w:i w:val="0"/>
          <w:iCs w:val="0"/>
          <w:color w:val="222222"/>
        </w:rPr>
        <w:t>zać rzeczywisty wpływ zmiany za</w:t>
      </w:r>
      <w:r w:rsidRPr="00985E97">
        <w:rPr>
          <w:rStyle w:val="Uwydatnienie"/>
          <w:rFonts w:ascii="Arial Narrow" w:hAnsi="Arial Narrow"/>
          <w:i w:val="0"/>
          <w:iCs w:val="0"/>
          <w:color w:val="222222"/>
        </w:rPr>
        <w:t>sad podlegania ubezpieczeniom społecznym lub ubezpieczeniu zdrowotnemu lub wysokości stawki składki na ubezpieczenia społeczne lub zdrowotne na zwiększenie kosztów realizacji Umowy, przedstawiając w tym szczegółowe wyliczenia i zależności między zmianą zasad przyznawania a wzrostem kosztów realizacji Umowy. Zamawiający w terminie 10 dni od dnia złożenia wniosku ocenia czy Wykonawca wykazał rzeczywisty wpływ zmian w zakresie podlegania lub zmian wysokości składek na wzrost kosztów realizacji Umowy. Po ocenie dostarczonych dokumentów i obliczeń Strony przystępują do negocjacji w zakresie zwiększenia wynagrodzenia umownego</w:t>
      </w:r>
      <w:r>
        <w:rPr>
          <w:rStyle w:val="Uwydatnienie"/>
          <w:rFonts w:ascii="Arial Narrow" w:hAnsi="Arial Narrow"/>
          <w:i w:val="0"/>
          <w:iCs w:val="0"/>
          <w:color w:val="222222"/>
        </w:rPr>
        <w:t xml:space="preserve"> brutto.</w:t>
      </w:r>
    </w:p>
    <w:p w:rsidR="00AB57B4" w:rsidRPr="00985E97" w:rsidRDefault="00AB57B4" w:rsidP="00AB57B4">
      <w:pPr>
        <w:spacing w:line="276" w:lineRule="auto"/>
        <w:jc w:val="both"/>
        <w:rPr>
          <w:rStyle w:val="Uwydatnienie"/>
          <w:rFonts w:ascii="Arial Narrow" w:hAnsi="Arial Narrow"/>
          <w:i w:val="0"/>
          <w:iCs w:val="0"/>
          <w:color w:val="222222"/>
        </w:rPr>
      </w:pPr>
    </w:p>
    <w:p w:rsidR="00AB57B4" w:rsidRPr="00985E97" w:rsidRDefault="00AB57B4" w:rsidP="00AB57B4">
      <w:pPr>
        <w:spacing w:line="276" w:lineRule="auto"/>
        <w:jc w:val="both"/>
        <w:rPr>
          <w:rFonts w:ascii="Arial Narrow" w:hAnsi="Arial Narrow"/>
        </w:rPr>
      </w:pPr>
      <w:r w:rsidRPr="00985E97">
        <w:rPr>
          <w:rStyle w:val="Uwydatnienie"/>
          <w:rFonts w:ascii="Arial Narrow" w:hAnsi="Arial Narrow"/>
          <w:i w:val="0"/>
          <w:iCs w:val="0"/>
          <w:color w:val="222222"/>
        </w:rPr>
        <w:t xml:space="preserve">2. Strony dopuszczają możliwość zmiany umowy w zakresie </w:t>
      </w:r>
      <w:r w:rsidRPr="00985E97">
        <w:rPr>
          <w:rFonts w:ascii="Arial Narrow" w:hAnsi="Arial Narrow"/>
        </w:rPr>
        <w:t>miejsca prowadzenia usługi, określonego w § 2 ust. 1, jeżeli zmiana miejsca leży w interesie Wykonawcy, a nie sprzeciwia się temu interes publiczny lub interes Zamawiającego.</w:t>
      </w:r>
    </w:p>
    <w:p w:rsidR="00AB57B4" w:rsidRPr="00985E97" w:rsidRDefault="00AB57B4" w:rsidP="00AB57B4">
      <w:pPr>
        <w:spacing w:line="276" w:lineRule="auto"/>
        <w:jc w:val="both"/>
        <w:rPr>
          <w:rFonts w:ascii="Arial Narrow" w:hAnsi="Arial Narrow"/>
        </w:rPr>
      </w:pPr>
    </w:p>
    <w:p w:rsidR="00AB57B4" w:rsidRPr="00985E97" w:rsidRDefault="00AB57B4" w:rsidP="00AB57B4">
      <w:pPr>
        <w:spacing w:line="276" w:lineRule="auto"/>
        <w:jc w:val="both"/>
        <w:rPr>
          <w:rFonts w:ascii="Arial Narrow" w:hAnsi="Arial Narrow" w:cs="Arial Narrow"/>
        </w:rPr>
      </w:pPr>
      <w:r w:rsidRPr="00985E97">
        <w:rPr>
          <w:rFonts w:ascii="Arial Narrow" w:hAnsi="Arial Narrow" w:cs="Arial Narrow"/>
        </w:rPr>
        <w:t>3. Wszelkie zmiany umowy wymagają formy pisemnej pod rygorem nieważności.</w:t>
      </w:r>
    </w:p>
    <w:p w:rsidR="00AB57B4" w:rsidRDefault="00AB57B4" w:rsidP="00AB57B4">
      <w:pPr>
        <w:spacing w:line="276" w:lineRule="auto"/>
        <w:jc w:val="center"/>
        <w:rPr>
          <w:rFonts w:ascii="Arial Narrow" w:hAnsi="Arial Narrow" w:cs="Arial Narrow"/>
        </w:rPr>
      </w:pPr>
    </w:p>
    <w:p w:rsidR="00AB57B4" w:rsidRPr="00985E97" w:rsidRDefault="00AB57B4" w:rsidP="00AB57B4">
      <w:pPr>
        <w:spacing w:line="276" w:lineRule="auto"/>
        <w:jc w:val="center"/>
        <w:rPr>
          <w:rFonts w:ascii="Arial Narrow" w:hAnsi="Arial Narrow" w:cs="Arial Narrow"/>
        </w:rPr>
      </w:pPr>
      <w:bookmarkStart w:id="1" w:name="_GoBack"/>
      <w:bookmarkEnd w:id="1"/>
      <w:r w:rsidRPr="00985E97">
        <w:rPr>
          <w:rFonts w:ascii="Arial Narrow" w:hAnsi="Arial Narrow" w:cs="Arial Narrow"/>
        </w:rPr>
        <w:lastRenderedPageBreak/>
        <w:t>§ 15.</w:t>
      </w:r>
    </w:p>
    <w:p w:rsidR="00AB57B4" w:rsidRDefault="00AB57B4" w:rsidP="00AB57B4">
      <w:pPr>
        <w:spacing w:line="276" w:lineRule="auto"/>
        <w:jc w:val="both"/>
        <w:rPr>
          <w:rFonts w:ascii="Arial Narrow" w:hAnsi="Arial Narrow" w:cs="Arial Narrow"/>
        </w:rPr>
      </w:pPr>
      <w:r w:rsidRPr="00985E97">
        <w:rPr>
          <w:rFonts w:ascii="Arial Narrow" w:hAnsi="Arial Narrow" w:cs="Arial Narrow"/>
        </w:rPr>
        <w:t>1. W sprawach nieuregulowanych niniejszą umową mają zastosowanie przepisy kodeksu cywilnego i ustawy Prawo zamówień publicznych.</w:t>
      </w:r>
    </w:p>
    <w:p w:rsidR="00AB57B4" w:rsidRPr="00985E97" w:rsidRDefault="00AB57B4" w:rsidP="00AB57B4">
      <w:pPr>
        <w:spacing w:line="276" w:lineRule="auto"/>
        <w:jc w:val="both"/>
        <w:rPr>
          <w:rFonts w:ascii="Arial Narrow" w:hAnsi="Arial Narrow" w:cs="Arial Narrow"/>
        </w:rPr>
      </w:pPr>
    </w:p>
    <w:p w:rsidR="00AB57B4" w:rsidRPr="00985E97" w:rsidRDefault="00AB57B4" w:rsidP="00AB57B4">
      <w:pPr>
        <w:spacing w:line="276" w:lineRule="auto"/>
        <w:jc w:val="both"/>
        <w:rPr>
          <w:rFonts w:ascii="Arial Narrow" w:hAnsi="Arial Narrow" w:cs="Arial Narrow"/>
        </w:rPr>
      </w:pPr>
      <w:r w:rsidRPr="00985E97">
        <w:rPr>
          <w:rFonts w:ascii="Arial Narrow" w:hAnsi="Arial Narrow" w:cs="Arial Narrow"/>
        </w:rPr>
        <w:t>2. Wszelkie spory wynikające z umowy rozpatrywane będą przez Sąd miejscowo właściwy dla siedziby Zamawiającego.</w:t>
      </w:r>
    </w:p>
    <w:p w:rsidR="00AB57B4" w:rsidRPr="00985E97" w:rsidRDefault="00AB57B4" w:rsidP="00AB57B4">
      <w:pPr>
        <w:spacing w:line="276" w:lineRule="auto"/>
        <w:jc w:val="center"/>
        <w:rPr>
          <w:rFonts w:ascii="Arial Narrow" w:hAnsi="Arial Narrow" w:cs="Arial Narrow"/>
        </w:rPr>
      </w:pPr>
      <w:r w:rsidRPr="00985E97">
        <w:rPr>
          <w:rFonts w:ascii="Arial Narrow" w:hAnsi="Arial Narrow" w:cs="Arial Narrow"/>
        </w:rPr>
        <w:t>§ 16.</w:t>
      </w:r>
    </w:p>
    <w:p w:rsidR="00AB57B4" w:rsidRPr="00985E97" w:rsidRDefault="00AB57B4" w:rsidP="00AB57B4">
      <w:pPr>
        <w:spacing w:line="276" w:lineRule="auto"/>
        <w:jc w:val="both"/>
        <w:rPr>
          <w:rFonts w:ascii="Arial Narrow" w:hAnsi="Arial Narrow"/>
        </w:rPr>
      </w:pPr>
      <w:r w:rsidRPr="00985E97">
        <w:rPr>
          <w:rFonts w:ascii="Arial Narrow" w:hAnsi="Arial Narrow" w:cs="Arial Narrow"/>
        </w:rPr>
        <w:t>Umowę sporządzono w 3-ch jednobrzmiących egzemplarzach, dwa egzemplarze dla Zamawiającego i jeden egzemplarz dla Wykonawcy.</w:t>
      </w:r>
    </w:p>
    <w:p w:rsidR="00AB57B4" w:rsidRPr="00985E97" w:rsidRDefault="00AB57B4" w:rsidP="00AB57B4">
      <w:pPr>
        <w:pStyle w:val="Tekstpodstawowy"/>
        <w:jc w:val="center"/>
        <w:rPr>
          <w:szCs w:val="22"/>
        </w:rPr>
      </w:pPr>
    </w:p>
    <w:p w:rsidR="00AB57B4" w:rsidRDefault="00AB57B4" w:rsidP="00AB57B4">
      <w:pPr>
        <w:pStyle w:val="Tekstpodstawowy"/>
        <w:jc w:val="center"/>
        <w:rPr>
          <w:szCs w:val="22"/>
          <w:lang w:val="pl-PL"/>
        </w:rPr>
      </w:pPr>
      <w:r w:rsidRPr="00985E97">
        <w:rPr>
          <w:szCs w:val="22"/>
        </w:rPr>
        <w:t>Wykonawca</w:t>
      </w:r>
      <w:r>
        <w:rPr>
          <w:szCs w:val="22"/>
        </w:rPr>
        <w:t>:                                                             Zamawiający:</w:t>
      </w:r>
    </w:p>
    <w:p w:rsidR="00AB57B4" w:rsidRDefault="00AB57B4" w:rsidP="00AB57B4">
      <w:pPr>
        <w:pStyle w:val="Tekstpodstawowy"/>
        <w:jc w:val="center"/>
        <w:rPr>
          <w:szCs w:val="22"/>
          <w:lang w:val="pl-PL"/>
        </w:rPr>
      </w:pPr>
    </w:p>
    <w:p w:rsidR="00AB57B4" w:rsidRDefault="00AB57B4" w:rsidP="00AB57B4">
      <w:pPr>
        <w:rPr>
          <w:rFonts w:ascii="Arial Narrow" w:hAnsi="Arial Narrow" w:cs="Arial Narrow"/>
          <w:b/>
          <w:i/>
        </w:rPr>
      </w:pPr>
    </w:p>
    <w:p w:rsidR="00AB57B4" w:rsidRDefault="00AB57B4" w:rsidP="00AB57B4">
      <w:pPr>
        <w:rPr>
          <w:rFonts w:ascii="Arial Narrow" w:hAnsi="Arial Narrow" w:cs="Arial Narrow"/>
        </w:rPr>
      </w:pPr>
    </w:p>
    <w:p w:rsidR="00AB57B4" w:rsidRDefault="00AB57B4" w:rsidP="00AB57B4">
      <w:pPr>
        <w:rPr>
          <w:rFonts w:ascii="Arial Narrow" w:hAnsi="Arial Narrow" w:cs="Arial Narrow"/>
        </w:rPr>
      </w:pPr>
    </w:p>
    <w:p w:rsidR="00AB57B4" w:rsidRDefault="00AB57B4" w:rsidP="00AB57B4">
      <w:pPr>
        <w:rPr>
          <w:rFonts w:ascii="Arial Narrow" w:hAnsi="Arial Narrow" w:cs="Arial Narrow"/>
        </w:rPr>
      </w:pPr>
    </w:p>
    <w:p w:rsidR="001C688B" w:rsidRDefault="001C688B"/>
    <w:sectPr w:rsidR="001C688B">
      <w:pgSz w:w="11906" w:h="16838"/>
      <w:pgMar w:top="1417" w:right="1417" w:bottom="1417" w:left="1417"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rsidR="00C87EBB" w:rsidRDefault="00C87EBB" w:rsidP="008E2043">
      <w:pPr>
        <w:spacing w:after="0" w:line="240" w:lineRule="auto"/>
      </w:pPr>
      <w:r>
        <w:separator/>
      </w:r>
    </w:p>
  </w:endnote>
  <w:endnote w:type="continuationSeparator" w:id="0">
    <w:p w:rsidR="00C87EBB" w:rsidRDefault="00C87EBB" w:rsidP="008E2043">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Arial Narrow">
    <w:panose1 w:val="020B0606020202030204"/>
    <w:charset w:val="EE"/>
    <w:family w:val="swiss"/>
    <w:pitch w:val="variable"/>
    <w:sig w:usb0="00000287" w:usb1="00000800" w:usb2="00000000" w:usb3="00000000" w:csb0="0000009F" w:csb1="00000000"/>
  </w:font>
  <w:font w:name="Times New Roman">
    <w:panose1 w:val="02020603050405020304"/>
    <w:charset w:val="EE"/>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EE"/>
    <w:family w:val="swiss"/>
    <w:pitch w:val="variable"/>
    <w:sig w:usb0="E4002EFF" w:usb1="C000247B" w:usb2="00000009" w:usb3="00000000" w:csb0="000001FF" w:csb1="00000000"/>
  </w:font>
  <w:font w:name="Arial">
    <w:panose1 w:val="020B0604020202020204"/>
    <w:charset w:val="EE"/>
    <w:family w:val="swiss"/>
    <w:pitch w:val="variable"/>
    <w:sig w:usb0="E0002EFF" w:usb1="C000785B" w:usb2="00000009" w:usb3="00000000" w:csb0="000001FF" w:csb1="00000000"/>
  </w:font>
  <w:font w:name="Segoe UI">
    <w:panose1 w:val="020B0502040204020203"/>
    <w:charset w:val="EE"/>
    <w:family w:val="swiss"/>
    <w:pitch w:val="variable"/>
    <w:sig w:usb0="E4002EFF" w:usb1="C000E47F" w:usb2="00000009" w:usb3="00000000" w:csb0="000001FF" w:csb1="00000000"/>
  </w:font>
  <w:font w:name="Calibri Light">
    <w:panose1 w:val="020F0302020204030204"/>
    <w:charset w:val="EE"/>
    <w:family w:val="swiss"/>
    <w:pitch w:val="variable"/>
    <w:sig w:usb0="E4002E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rsidR="00C87EBB" w:rsidRDefault="00C87EBB" w:rsidP="008E2043">
      <w:pPr>
        <w:spacing w:after="0" w:line="240" w:lineRule="auto"/>
      </w:pPr>
      <w:r>
        <w:separator/>
      </w:r>
    </w:p>
  </w:footnote>
  <w:footnote w:type="continuationSeparator" w:id="0">
    <w:p w:rsidR="00C87EBB" w:rsidRDefault="00C87EBB" w:rsidP="008E2043">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00000005"/>
    <w:multiLevelType w:val="singleLevel"/>
    <w:tmpl w:val="00000005"/>
    <w:name w:val="WW8Num5"/>
    <w:lvl w:ilvl="0">
      <w:start w:val="1"/>
      <w:numFmt w:val="lowerLetter"/>
      <w:lvlText w:val="%1)"/>
      <w:lvlJc w:val="left"/>
      <w:pPr>
        <w:tabs>
          <w:tab w:val="num" w:pos="708"/>
        </w:tabs>
        <w:ind w:left="720" w:hanging="360"/>
      </w:pPr>
      <w:rPr>
        <w:rFonts w:ascii="Arial Narrow" w:hAnsi="Arial Narrow" w:cs="Arial Narrow"/>
        <w:sz w:val="22"/>
        <w:szCs w:val="22"/>
      </w:rPr>
    </w:lvl>
  </w:abstractNum>
  <w:abstractNum w:abstractNumId="1" w15:restartNumberingAfterBreak="0">
    <w:nsid w:val="00000006"/>
    <w:multiLevelType w:val="singleLevel"/>
    <w:tmpl w:val="00000006"/>
    <w:name w:val="WW8Num6"/>
    <w:lvl w:ilvl="0">
      <w:start w:val="1"/>
      <w:numFmt w:val="decimal"/>
      <w:lvlText w:val="%1."/>
      <w:lvlJc w:val="left"/>
      <w:pPr>
        <w:tabs>
          <w:tab w:val="num" w:pos="0"/>
        </w:tabs>
        <w:ind w:left="720" w:hanging="360"/>
      </w:pPr>
      <w:rPr>
        <w:rFonts w:ascii="Arial Narrow" w:hAnsi="Arial Narrow" w:cs="Arial Narrow"/>
        <w:sz w:val="22"/>
        <w:szCs w:val="22"/>
      </w:rPr>
    </w:lvl>
  </w:abstractNum>
  <w:abstractNum w:abstractNumId="2" w15:restartNumberingAfterBreak="0">
    <w:nsid w:val="0000000B"/>
    <w:multiLevelType w:val="singleLevel"/>
    <w:tmpl w:val="0000000B"/>
    <w:name w:val="WW8Num11"/>
    <w:lvl w:ilvl="0">
      <w:start w:val="1"/>
      <w:numFmt w:val="bullet"/>
      <w:lvlText w:val=""/>
      <w:lvlJc w:val="left"/>
      <w:pPr>
        <w:tabs>
          <w:tab w:val="num" w:pos="0"/>
        </w:tabs>
        <w:ind w:left="720" w:hanging="360"/>
      </w:pPr>
      <w:rPr>
        <w:rFonts w:ascii="Symbol" w:hAnsi="Symbol" w:hint="default"/>
      </w:rPr>
    </w:lvl>
  </w:abstractNum>
  <w:abstractNum w:abstractNumId="3" w15:restartNumberingAfterBreak="0">
    <w:nsid w:val="0000000D"/>
    <w:multiLevelType w:val="singleLevel"/>
    <w:tmpl w:val="0000000D"/>
    <w:name w:val="WW8Num13"/>
    <w:lvl w:ilvl="0">
      <w:start w:val="1"/>
      <w:numFmt w:val="lowerLetter"/>
      <w:lvlText w:val="%1)"/>
      <w:lvlJc w:val="left"/>
      <w:pPr>
        <w:tabs>
          <w:tab w:val="num" w:pos="720"/>
        </w:tabs>
        <w:ind w:left="720" w:hanging="360"/>
      </w:pPr>
      <w:rPr>
        <w:rFonts w:ascii="Arial Narrow" w:hAnsi="Arial Narrow" w:cs="Arial Narrow"/>
        <w:sz w:val="22"/>
        <w:szCs w:val="22"/>
        <w:lang w:val="cs-CZ"/>
      </w:rPr>
    </w:lvl>
  </w:abstractNum>
  <w:abstractNum w:abstractNumId="4" w15:restartNumberingAfterBreak="0">
    <w:nsid w:val="0000000F"/>
    <w:multiLevelType w:val="singleLevel"/>
    <w:tmpl w:val="0000000F"/>
    <w:name w:val="WW8Num15"/>
    <w:lvl w:ilvl="0">
      <w:start w:val="1"/>
      <w:numFmt w:val="decimal"/>
      <w:lvlText w:val="%1."/>
      <w:lvlJc w:val="left"/>
      <w:pPr>
        <w:tabs>
          <w:tab w:val="num" w:pos="0"/>
        </w:tabs>
        <w:ind w:left="720" w:hanging="360"/>
      </w:pPr>
      <w:rPr>
        <w:rFonts w:hint="default"/>
        <w:b w:val="0"/>
      </w:rPr>
    </w:lvl>
  </w:abstractNum>
  <w:abstractNum w:abstractNumId="5" w15:restartNumberingAfterBreak="0">
    <w:nsid w:val="00000012"/>
    <w:multiLevelType w:val="singleLevel"/>
    <w:tmpl w:val="0415000F"/>
    <w:lvl w:ilvl="0">
      <w:start w:val="1"/>
      <w:numFmt w:val="decimal"/>
      <w:lvlText w:val="%1."/>
      <w:lvlJc w:val="left"/>
      <w:pPr>
        <w:ind w:left="1146" w:hanging="360"/>
      </w:pPr>
      <w:rPr>
        <w:rFonts w:hint="default"/>
        <w:sz w:val="22"/>
        <w:szCs w:val="22"/>
      </w:rPr>
    </w:lvl>
  </w:abstractNum>
  <w:abstractNum w:abstractNumId="6" w15:restartNumberingAfterBreak="0">
    <w:nsid w:val="00000017"/>
    <w:multiLevelType w:val="singleLevel"/>
    <w:tmpl w:val="00000017"/>
    <w:name w:val="WW8Num23"/>
    <w:lvl w:ilvl="0">
      <w:start w:val="1"/>
      <w:numFmt w:val="lowerLetter"/>
      <w:lvlText w:val="%1)"/>
      <w:lvlJc w:val="left"/>
      <w:pPr>
        <w:tabs>
          <w:tab w:val="num" w:pos="708"/>
        </w:tabs>
        <w:ind w:left="720" w:hanging="360"/>
      </w:pPr>
    </w:lvl>
  </w:abstractNum>
  <w:abstractNum w:abstractNumId="7" w15:restartNumberingAfterBreak="0">
    <w:nsid w:val="00000019"/>
    <w:multiLevelType w:val="singleLevel"/>
    <w:tmpl w:val="00000019"/>
    <w:lvl w:ilvl="0">
      <w:start w:val="1"/>
      <w:numFmt w:val="decimal"/>
      <w:lvlText w:val="%1."/>
      <w:lvlJc w:val="left"/>
      <w:pPr>
        <w:tabs>
          <w:tab w:val="num" w:pos="0"/>
        </w:tabs>
        <w:ind w:left="502" w:hanging="360"/>
      </w:pPr>
      <w:rPr>
        <w:rFonts w:ascii="Arial Narrow" w:hAnsi="Arial Narrow" w:cs="Arial Narrow" w:hint="default"/>
        <w:sz w:val="22"/>
        <w:szCs w:val="22"/>
        <w:lang w:val="cs-CZ"/>
      </w:rPr>
    </w:lvl>
  </w:abstractNum>
  <w:abstractNum w:abstractNumId="8" w15:restartNumberingAfterBreak="0">
    <w:nsid w:val="0000001B"/>
    <w:multiLevelType w:val="singleLevel"/>
    <w:tmpl w:val="0000001B"/>
    <w:name w:val="WW8Num27"/>
    <w:lvl w:ilvl="0">
      <w:start w:val="1"/>
      <w:numFmt w:val="decimal"/>
      <w:lvlText w:val="%1."/>
      <w:lvlJc w:val="left"/>
      <w:pPr>
        <w:tabs>
          <w:tab w:val="num" w:pos="0"/>
        </w:tabs>
        <w:ind w:left="720" w:hanging="360"/>
      </w:pPr>
    </w:lvl>
  </w:abstractNum>
  <w:abstractNum w:abstractNumId="9" w15:restartNumberingAfterBreak="0">
    <w:nsid w:val="0000001F"/>
    <w:multiLevelType w:val="singleLevel"/>
    <w:tmpl w:val="0000001F"/>
    <w:name w:val="WW8Num31"/>
    <w:lvl w:ilvl="0">
      <w:start w:val="1"/>
      <w:numFmt w:val="decimal"/>
      <w:lvlText w:val="%1."/>
      <w:lvlJc w:val="left"/>
      <w:pPr>
        <w:tabs>
          <w:tab w:val="num" w:pos="0"/>
        </w:tabs>
        <w:ind w:left="720" w:hanging="360"/>
      </w:pPr>
      <w:rPr>
        <w:rFonts w:ascii="Arial Narrow" w:eastAsia="Times New Roman" w:hAnsi="Arial Narrow" w:cs="Times New Roman"/>
        <w:sz w:val="22"/>
        <w:szCs w:val="22"/>
        <w:lang w:val="cs-CZ"/>
      </w:rPr>
    </w:lvl>
  </w:abstractNum>
  <w:abstractNum w:abstractNumId="10" w15:restartNumberingAfterBreak="0">
    <w:nsid w:val="00000021"/>
    <w:multiLevelType w:val="singleLevel"/>
    <w:tmpl w:val="00000021"/>
    <w:name w:val="WW8Num33"/>
    <w:lvl w:ilvl="0">
      <w:start w:val="1"/>
      <w:numFmt w:val="decimal"/>
      <w:lvlText w:val="%1."/>
      <w:lvlJc w:val="left"/>
      <w:pPr>
        <w:tabs>
          <w:tab w:val="num" w:pos="0"/>
        </w:tabs>
        <w:ind w:left="720" w:hanging="360"/>
      </w:pPr>
      <w:rPr>
        <w:rFonts w:hint="default"/>
      </w:rPr>
    </w:lvl>
  </w:abstractNum>
  <w:abstractNum w:abstractNumId="11" w15:restartNumberingAfterBreak="0">
    <w:nsid w:val="00000023"/>
    <w:multiLevelType w:val="singleLevel"/>
    <w:tmpl w:val="00000023"/>
    <w:name w:val="WW8Num35"/>
    <w:lvl w:ilvl="0">
      <w:start w:val="1"/>
      <w:numFmt w:val="decimal"/>
      <w:lvlText w:val="%1."/>
      <w:lvlJc w:val="left"/>
      <w:pPr>
        <w:tabs>
          <w:tab w:val="num" w:pos="0"/>
        </w:tabs>
        <w:ind w:left="720" w:hanging="360"/>
      </w:pPr>
      <w:rPr>
        <w:rFonts w:cs="Arial Narrow" w:hint="default"/>
      </w:rPr>
    </w:lvl>
  </w:abstractNum>
  <w:abstractNum w:abstractNumId="12" w15:restartNumberingAfterBreak="0">
    <w:nsid w:val="37E47626"/>
    <w:multiLevelType w:val="singleLevel"/>
    <w:tmpl w:val="04150011"/>
    <w:lvl w:ilvl="0">
      <w:start w:val="1"/>
      <w:numFmt w:val="decimal"/>
      <w:lvlText w:val="%1)"/>
      <w:lvlJc w:val="left"/>
      <w:pPr>
        <w:ind w:left="1146" w:hanging="360"/>
      </w:pPr>
      <w:rPr>
        <w:rFonts w:hint="default"/>
        <w:sz w:val="22"/>
        <w:szCs w:val="22"/>
      </w:rPr>
    </w:lvl>
  </w:abstractNum>
  <w:abstractNum w:abstractNumId="13" w15:restartNumberingAfterBreak="0">
    <w:nsid w:val="57FA6805"/>
    <w:multiLevelType w:val="multilevel"/>
    <w:tmpl w:val="A40C073E"/>
    <w:lvl w:ilvl="0">
      <w:start w:val="1"/>
      <w:numFmt w:val="decimal"/>
      <w:lvlText w:val="%1."/>
      <w:lvlJc w:val="left"/>
      <w:pPr>
        <w:ind w:left="720" w:firstLine="360"/>
      </w:pPr>
      <w:rPr>
        <w:b/>
        <w:vertAlign w:val="baseline"/>
      </w:rPr>
    </w:lvl>
    <w:lvl w:ilvl="1">
      <w:start w:val="1"/>
      <w:numFmt w:val="lowerLetter"/>
      <w:lvlText w:val="%2."/>
      <w:lvlJc w:val="left"/>
      <w:pPr>
        <w:ind w:left="1440" w:firstLine="1080"/>
      </w:pPr>
      <w:rPr>
        <w:vertAlign w:val="baseline"/>
      </w:rPr>
    </w:lvl>
    <w:lvl w:ilvl="2">
      <w:start w:val="1"/>
      <w:numFmt w:val="lowerRoman"/>
      <w:lvlText w:val="%3."/>
      <w:lvlJc w:val="right"/>
      <w:pPr>
        <w:ind w:left="2160" w:firstLine="1980"/>
      </w:pPr>
      <w:rPr>
        <w:vertAlign w:val="baseline"/>
      </w:rPr>
    </w:lvl>
    <w:lvl w:ilvl="3">
      <w:start w:val="1"/>
      <w:numFmt w:val="decimal"/>
      <w:lvlText w:val="%4."/>
      <w:lvlJc w:val="left"/>
      <w:pPr>
        <w:ind w:left="2880" w:firstLine="2520"/>
      </w:pPr>
      <w:rPr>
        <w:vertAlign w:val="baseline"/>
      </w:rPr>
    </w:lvl>
    <w:lvl w:ilvl="4">
      <w:start w:val="1"/>
      <w:numFmt w:val="lowerLetter"/>
      <w:lvlText w:val="%5."/>
      <w:lvlJc w:val="left"/>
      <w:pPr>
        <w:ind w:left="3600" w:firstLine="3240"/>
      </w:pPr>
      <w:rPr>
        <w:vertAlign w:val="baseline"/>
      </w:rPr>
    </w:lvl>
    <w:lvl w:ilvl="5">
      <w:start w:val="1"/>
      <w:numFmt w:val="lowerRoman"/>
      <w:lvlText w:val="%6."/>
      <w:lvlJc w:val="right"/>
      <w:pPr>
        <w:ind w:left="4320" w:firstLine="4140"/>
      </w:pPr>
      <w:rPr>
        <w:vertAlign w:val="baseline"/>
      </w:rPr>
    </w:lvl>
    <w:lvl w:ilvl="6">
      <w:start w:val="1"/>
      <w:numFmt w:val="decimal"/>
      <w:lvlText w:val="%7."/>
      <w:lvlJc w:val="left"/>
      <w:pPr>
        <w:ind w:left="5040" w:firstLine="4680"/>
      </w:pPr>
      <w:rPr>
        <w:vertAlign w:val="baseline"/>
      </w:rPr>
    </w:lvl>
    <w:lvl w:ilvl="7">
      <w:start w:val="1"/>
      <w:numFmt w:val="lowerLetter"/>
      <w:lvlText w:val="%8."/>
      <w:lvlJc w:val="left"/>
      <w:pPr>
        <w:ind w:left="5760" w:firstLine="5400"/>
      </w:pPr>
      <w:rPr>
        <w:vertAlign w:val="baseline"/>
      </w:rPr>
    </w:lvl>
    <w:lvl w:ilvl="8">
      <w:start w:val="1"/>
      <w:numFmt w:val="lowerRoman"/>
      <w:lvlText w:val="%9."/>
      <w:lvlJc w:val="right"/>
      <w:pPr>
        <w:ind w:left="6480" w:firstLine="6300"/>
      </w:pPr>
      <w:rPr>
        <w:vertAlign w:val="baseline"/>
      </w:rPr>
    </w:lvl>
  </w:abstractNum>
  <w:num w:numId="1">
    <w:abstractNumId w:val="13"/>
  </w:num>
  <w:num w:numId="2">
    <w:abstractNumId w:val="0"/>
  </w:num>
  <w:num w:numId="3">
    <w:abstractNumId w:val="1"/>
  </w:num>
  <w:num w:numId="4">
    <w:abstractNumId w:val="2"/>
  </w:num>
  <w:num w:numId="5">
    <w:abstractNumId w:val="3"/>
  </w:num>
  <w:num w:numId="6">
    <w:abstractNumId w:val="4"/>
  </w:num>
  <w:num w:numId="7">
    <w:abstractNumId w:val="5"/>
  </w:num>
  <w:num w:numId="8">
    <w:abstractNumId w:val="6"/>
  </w:num>
  <w:num w:numId="9">
    <w:abstractNumId w:val="7"/>
  </w:num>
  <w:num w:numId="10">
    <w:abstractNumId w:val="8"/>
  </w:num>
  <w:num w:numId="11">
    <w:abstractNumId w:val="9"/>
  </w:num>
  <w:num w:numId="12">
    <w:abstractNumId w:val="10"/>
  </w:num>
  <w:num w:numId="13">
    <w:abstractNumId w:val="11"/>
  </w:num>
  <w:num w:numId="14">
    <w:abstractNumId w:val="1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defaultTabStop w:val="708"/>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8E2043"/>
    <w:rsid w:val="001C688B"/>
    <w:rsid w:val="001D5F0A"/>
    <w:rsid w:val="004445A3"/>
    <w:rsid w:val="008E2043"/>
    <w:rsid w:val="00AB57B4"/>
    <w:rsid w:val="00C87EBB"/>
  </w:rsids>
  <m:mathPr>
    <m:mathFont m:val="Cambria Math"/>
    <m:brkBin m:val="before"/>
    <m:brkBinSub m:val="--"/>
    <m:smallFrac m:val="0"/>
    <m:dispDef/>
    <m:lMargin m:val="0"/>
    <m:rMargin m:val="0"/>
    <m:defJc m:val="centerGroup"/>
    <m:wrapIndent m:val="1440"/>
    <m:intLim m:val="subSup"/>
    <m:naryLim m:val="undOvr"/>
  </m:mathPr>
  <w:themeFontLang w:val="pl-PL"/>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750E43B"/>
  <w15:chartTrackingRefBased/>
  <w15:docId w15:val="{7F64E775-8BAA-4F2B-BDF4-F0B4DEA2C4F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pl-PL" w:eastAsia="en-US" w:bidi="ar-SA"/>
      </w:rPr>
    </w:rPrDefault>
    <w:pPrDefault>
      <w:pPr>
        <w:spacing w:after="160" w:line="259" w:lineRule="auto"/>
      </w:pPr>
    </w:pPrDefault>
  </w:docDefaults>
  <w:latentStyles w:defLockedState="0" w:defUIPriority="99" w:defSemiHidden="0" w:defUnhideWhenUsed="0" w:defQFormat="0" w:count="377">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Balloon Text" w:semiHidden="1" w:unhideWhenUsed="1"/>
    <w:lsdException w:name="Table Grid" w:uiPriority="39"/>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sdException w:name="Smart Link Error" w:semiHidden="1" w:unhideWhenUsed="1"/>
  </w:latentStyles>
  <w:style w:type="paragraph" w:default="1" w:styleId="Normalny">
    <w:name w:val="Normal"/>
    <w:qFormat/>
  </w:style>
  <w:style w:type="character" w:default="1" w:styleId="Domylnaczcionkaakapitu">
    <w:name w:val="Default Paragraph Font"/>
    <w:uiPriority w:val="1"/>
    <w:semiHidden/>
    <w:unhideWhenUsed/>
  </w:style>
  <w:style w:type="table" w:default="1" w:styleId="Standardowy">
    <w:name w:val="Normal Table"/>
    <w:uiPriority w:val="99"/>
    <w:semiHidden/>
    <w:unhideWhenUsed/>
    <w:tblPr>
      <w:tblInd w:w="0" w:type="dxa"/>
      <w:tblCellMar>
        <w:top w:w="0" w:type="dxa"/>
        <w:left w:w="108" w:type="dxa"/>
        <w:bottom w:w="0" w:type="dxa"/>
        <w:right w:w="108" w:type="dxa"/>
      </w:tblCellMar>
    </w:tblPr>
  </w:style>
  <w:style w:type="numbering" w:default="1" w:styleId="Bezlisty">
    <w:name w:val="No List"/>
    <w:uiPriority w:val="99"/>
    <w:semiHidden/>
    <w:unhideWhenUsed/>
  </w:style>
  <w:style w:type="character" w:styleId="Uwydatnienie">
    <w:name w:val="Emphasis"/>
    <w:qFormat/>
    <w:rsid w:val="00AB57B4"/>
    <w:rPr>
      <w:i/>
      <w:iCs/>
    </w:rPr>
  </w:style>
  <w:style w:type="paragraph" w:styleId="Tekstpodstawowy">
    <w:name w:val="Body Text"/>
    <w:basedOn w:val="Normalny"/>
    <w:link w:val="TekstpodstawowyZnak"/>
    <w:rsid w:val="00AB57B4"/>
    <w:pPr>
      <w:suppressAutoHyphens/>
      <w:autoSpaceDE w:val="0"/>
      <w:spacing w:after="0" w:line="240" w:lineRule="auto"/>
      <w:jc w:val="both"/>
    </w:pPr>
    <w:rPr>
      <w:rFonts w:ascii="Arial Narrow" w:eastAsia="Times New Roman" w:hAnsi="Arial Narrow" w:cs="Arial Narrow"/>
      <w:color w:val="000000"/>
      <w:szCs w:val="20"/>
      <w:lang w:val="x-none" w:eastAsia="ar-SA"/>
    </w:rPr>
  </w:style>
  <w:style w:type="character" w:customStyle="1" w:styleId="TekstpodstawowyZnak">
    <w:name w:val="Tekst podstawowy Znak"/>
    <w:basedOn w:val="Domylnaczcionkaakapitu"/>
    <w:link w:val="Tekstpodstawowy"/>
    <w:rsid w:val="00AB57B4"/>
    <w:rPr>
      <w:rFonts w:ascii="Arial Narrow" w:eastAsia="Times New Roman" w:hAnsi="Arial Narrow" w:cs="Arial Narrow"/>
      <w:color w:val="000000"/>
      <w:szCs w:val="20"/>
      <w:lang w:val="x-none" w:eastAsia="ar-SA"/>
    </w:rPr>
  </w:style>
  <w:style w:type="paragraph" w:styleId="Akapitzlist">
    <w:name w:val="List Paragraph"/>
    <w:basedOn w:val="Normalny"/>
    <w:uiPriority w:val="34"/>
    <w:qFormat/>
    <w:rsid w:val="00AB57B4"/>
    <w:pPr>
      <w:suppressAutoHyphens/>
      <w:spacing w:after="0" w:line="240" w:lineRule="auto"/>
      <w:ind w:left="708"/>
    </w:pPr>
    <w:rPr>
      <w:rFonts w:ascii="Arial" w:eastAsia="Times New Roman" w:hAnsi="Arial" w:cs="Arial"/>
      <w:sz w:val="24"/>
      <w:szCs w:val="24"/>
      <w:lang w:eastAsia="ar-SA"/>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s>
</file>

<file path=word/theme/theme1.xml><?xml version="1.0" encoding="utf-8"?>
<a:theme xmlns:a="http://schemas.openxmlformats.org/drawingml/2006/main" name="Motyw pakietu Office">
  <a:themeElements>
    <a:clrScheme name="Pakiet 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Pakiet 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Pakiet 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TotalTime>
  <Pages>8</Pages>
  <Words>3289</Words>
  <Characters>19735</Characters>
  <Application>Microsoft Office Word</Application>
  <DocSecurity>0</DocSecurity>
  <Lines>164</Lines>
  <Paragraphs>45</Paragraphs>
  <ScaleCrop>false</ScaleCrop>
  <Company/>
  <LinksUpToDate>false</LinksUpToDate>
  <CharactersWithSpaces>22979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kzelazek</dc:creator>
  <cp:keywords/>
  <dc:description/>
  <cp:lastModifiedBy>kzelazek</cp:lastModifiedBy>
  <cp:revision>2</cp:revision>
  <dcterms:created xsi:type="dcterms:W3CDTF">2019-10-29T10:54:00Z</dcterms:created>
  <dcterms:modified xsi:type="dcterms:W3CDTF">2019-10-29T10:54:00Z</dcterms:modified>
</cp:coreProperties>
</file>